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Eumenes Docling Desk Acceptance</w:t>
      </w:r>
    </w:p>
    <w:p>
      <w:r>
        <w:t>EUMENES_DOCLING_WORD_ACCEPTANCE_20261025</w:t>
      </w:r>
    </w:p>
    <w:p>
      <w:r>
        <w:t>This synthetic document contains no personal or confidential information.</w:t>
      </w:r>
    </w:p>
    <w:p>
      <w:r>
        <w:t>Verify import, extracted text, and the original Word preview.</w:t>
      </w:r>
    </w:p>
    <w:sectPr w:rsidR="00FC693F" w:rsidRPr="0006063C" w:rsidSect="00034616">
      <w:pgSz w:w="12240" w:h="15840"/>
      <w:pgMar w:top="115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