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crnguxjaz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 Super Admin Dashboard — Agreement Management UI Wireframe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6u3rfp92t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[Platform Logo]      [Dashboard] [Projects] [Users] [Agreements] [Reports] [Settings] [Profile Icon]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k9mymjay1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Section: Agreements Overview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Bar: 🔍 Search by User / Agreement / Status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Pending / Signed / Overdue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Agreement Type: NDA / MOU / Co-founder / Terms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jjvjrx0bx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Table: Assigned Agreements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.1067039517259"/>
        <w:gridCol w:w="1368.353815586136"/>
        <w:gridCol w:w="1255.8863786886454"/>
        <w:gridCol w:w="988.7762160571051"/>
        <w:gridCol w:w="1340.2369563617635"/>
        <w:gridCol w:w="2282.1517403782473"/>
        <w:tblGridChange w:id="0">
          <w:tblGrid>
            <w:gridCol w:w="1790.1067039517259"/>
            <w:gridCol w:w="1368.353815586136"/>
            <w:gridCol w:w="1255.8863786886454"/>
            <w:gridCol w:w="988.7762160571051"/>
            <w:gridCol w:w="1340.2369563617635"/>
            <w:gridCol w:w="2282.15174037824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Agreement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NDA - Client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John Doe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View / Resend /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Co-Founder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Jane Doe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Co-founder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02 Feb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View / Download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MOU - Partner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Alice 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Overdue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View / Resend /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Terms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All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28 Jan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View / Download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Indicators: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⚪ Grey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→ 🟢 Green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→ 🔴 Red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osxsh5fc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Buttons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New Agreement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Modal: Upload Template + Title + Type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Agreement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Modal: Select Users / Agreement / Deadline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Resend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Remind users with Pending / Overdue agreements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Signed 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multiple → download zip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i31n3r4g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Modal: Read &amp; Sign Preview (For Super Admin Viewing)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PDF or HTML preview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User Signature &amp; Date</w:t>
      </w:r>
      <w:r w:rsidDel="00000000" w:rsidR="00000000" w:rsidRPr="00000000">
        <w:rPr>
          <w:rtl w:val="0"/>
        </w:rPr>
        <w:t xml:space="preserve"> if signed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Download Signed Version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Reassign / Edit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8y7ud3mf3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 / Alerts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“3 agreements pending signature” → show on top banner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“Overdue agreements for John Doe” → red alert badge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email triggers integrated with status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zix6iwa1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 Panel (Optional Tab)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Table: User | Agreement | Action | Timestamp | IP Address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Export CSV / View Details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pdqxvelri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Design Notes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Palette: ⚪ Gray (pending) 🟢 Green (signed) 🔴 Red (overdue)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responsive table</w:t>
      </w:r>
      <w:r w:rsidDel="00000000" w:rsidR="00000000" w:rsidRPr="00000000">
        <w:rPr>
          <w:rtl w:val="0"/>
        </w:rPr>
        <w:t xml:space="preserve"> for mobile/desktop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Buttons: Consistent primary color (brand color)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/ Sorting by Signed On, Status, User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