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6B" w:rsidRDefault="00412A6B" w:rsidP="00412A6B">
      <w:pPr>
        <w:spacing w:after="0" w:line="480" w:lineRule="auto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Table VI. Counts and percentage () of anamnestic rheumatological symptoms in the groups with or without arthritis diagnosis</w:t>
      </w:r>
    </w:p>
    <w:p w:rsidR="00412A6B" w:rsidRDefault="00412A6B" w:rsidP="00412A6B">
      <w:pPr>
        <w:spacing w:after="0" w:line="480" w:lineRule="auto"/>
        <w:jc w:val="center"/>
        <w:rPr>
          <w:rFonts w:ascii="Verdana" w:hAnsi="Verdana"/>
          <w:b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494"/>
        <w:gridCol w:w="1640"/>
        <w:gridCol w:w="1407"/>
        <w:gridCol w:w="1315"/>
        <w:gridCol w:w="1237"/>
        <w:gridCol w:w="1311"/>
      </w:tblGrid>
      <w:tr w:rsidR="00412A6B" w:rsidRPr="004A0469" w:rsidTr="009777C4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Lumbocrural pain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b/>
                <w:sz w:val="18"/>
                <w:szCs w:val="18"/>
              </w:rPr>
            </w:pPr>
            <w:r w:rsidRPr="008431D5">
              <w:rPr>
                <w:rFonts w:ascii="Verdana" w:hAnsi="Verdana"/>
                <w:b/>
                <w:sz w:val="18"/>
                <w:szCs w:val="18"/>
              </w:rPr>
              <w:t>pain/stiffness at awakening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Joints pain or swelling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b/>
                <w:sz w:val="18"/>
                <w:szCs w:val="18"/>
              </w:rPr>
            </w:pPr>
            <w:r w:rsidRPr="008431D5">
              <w:rPr>
                <w:rFonts w:ascii="Verdana" w:hAnsi="Verdana"/>
                <w:b/>
                <w:sz w:val="18"/>
                <w:szCs w:val="18"/>
              </w:rPr>
              <w:t>fingers swelling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Calcaneus pain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8431D5" w:rsidRDefault="00412A6B" w:rsidP="009777C4">
            <w:pPr>
              <w:spacing w:after="0" w:line="480" w:lineRule="auto"/>
              <w:rPr>
                <w:rFonts w:ascii="Verdana" w:hAnsi="Verdana"/>
                <w:b/>
                <w:sz w:val="18"/>
                <w:szCs w:val="18"/>
              </w:rPr>
            </w:pPr>
            <w:r w:rsidRPr="008431D5">
              <w:rPr>
                <w:rFonts w:ascii="Verdana" w:hAnsi="Verdana"/>
                <w:b/>
                <w:sz w:val="18"/>
                <w:szCs w:val="18"/>
              </w:rPr>
              <w:t>Missing data</w:t>
            </w:r>
          </w:p>
        </w:tc>
      </w:tr>
      <w:tr w:rsidR="00412A6B" w:rsidRPr="004A0469" w:rsidTr="009777C4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Patients with arthritis</w:t>
            </w:r>
            <w:r w:rsidRPr="004A0469">
              <w:rPr>
                <w:rFonts w:ascii="Verdana" w:hAnsi="Verdana"/>
                <w:b/>
                <w:sz w:val="18"/>
                <w:szCs w:val="18"/>
              </w:rPr>
              <w:t xml:space="preserve"> (n. 32)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25 (78)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28 (87)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22 (69)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14 (44)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17 (53)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2(6)</w:t>
            </w:r>
          </w:p>
        </w:tc>
      </w:tr>
      <w:tr w:rsidR="00412A6B" w:rsidRPr="004A0469" w:rsidTr="009777C4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Patients without arthritis</w:t>
            </w:r>
            <w:r w:rsidRPr="004A0469">
              <w:rPr>
                <w:rFonts w:ascii="Verdana" w:hAnsi="Verdana"/>
                <w:b/>
                <w:sz w:val="18"/>
                <w:szCs w:val="18"/>
              </w:rPr>
              <w:t xml:space="preserve"> (n. 102)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23 (22.5)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27 (26.5)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30 (29.4)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12 (11.8)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18 (17.6)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6B" w:rsidRPr="004A0469" w:rsidRDefault="00412A6B" w:rsidP="009777C4">
            <w:pPr>
              <w:spacing w:after="0" w:line="480" w:lineRule="auto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11 (10.7)</w:t>
            </w:r>
          </w:p>
        </w:tc>
      </w:tr>
    </w:tbl>
    <w:p w:rsidR="000633EE" w:rsidRDefault="000633EE">
      <w:bookmarkStart w:id="0" w:name="_GoBack"/>
      <w:bookmarkEnd w:id="0"/>
    </w:p>
    <w:sectPr w:rsidR="000633EE" w:rsidSect="000633E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6B"/>
    <w:rsid w:val="000633EE"/>
    <w:rsid w:val="0041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0F46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2A6B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2A6B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Macintosh Word</Application>
  <DocSecurity>0</DocSecurity>
  <Lines>2</Lines>
  <Paragraphs>1</Paragraphs>
  <ScaleCrop>false</ScaleCrop>
  <Company>own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Lancia</dc:creator>
  <cp:keywords/>
  <dc:description/>
  <cp:lastModifiedBy>Ugo Lancia</cp:lastModifiedBy>
  <cp:revision>1</cp:revision>
  <dcterms:created xsi:type="dcterms:W3CDTF">2015-07-21T12:33:00Z</dcterms:created>
  <dcterms:modified xsi:type="dcterms:W3CDTF">2015-07-21T12:33:00Z</dcterms:modified>
</cp:coreProperties>
</file>