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CC942C5" w14:textId="17F45E5D" w:rsidR="00372F46" w:rsidRPr="00372F46" w:rsidRDefault="00372F46" w:rsidP="00A22703">
      <w:pPr>
        <w:jc w:val="center"/>
      </w:pPr>
      <w:r w:rsidRPr="006E5F14">
        <w:rPr>
          <w:highlight w:val="yellow"/>
        </w:rPr>
        <w:t>Маркетплейс «</w:t>
      </w:r>
      <w:r w:rsidRPr="006E5F14">
        <w:rPr>
          <w:highlight w:val="yellow"/>
          <w:lang w:val="en-US"/>
        </w:rPr>
        <w:t>ruMarket</w:t>
      </w:r>
      <w:r w:rsidRPr="006E5F14">
        <w:rPr>
          <w:highlight w:val="yellow"/>
        </w:rPr>
        <w:t>»</w:t>
      </w:r>
    </w:p>
    <w:p w14:paraId="5F3EB47C" w14:textId="77777777" w:rsidR="00372F46" w:rsidRPr="00B23B7B" w:rsidRDefault="00372F46" w:rsidP="00A22703">
      <w:pPr>
        <w:jc w:val="center"/>
      </w:pP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14A48AE" w:rsidR="001D72F9" w:rsidRPr="009968F7" w:rsidRDefault="009968F7" w:rsidP="009968F7">
          <w:pPr>
            <w:pStyle w:val="ac"/>
            <w:spacing w:line="360" w:lineRule="auto"/>
            <w:ind w:firstLine="0"/>
            <w:jc w:val="center"/>
            <w:rPr>
              <w:b/>
              <w:bCs/>
            </w:rPr>
          </w:pPr>
          <w:r w:rsidRPr="009968F7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Содержание</w:t>
          </w:r>
        </w:p>
        <w:p w14:paraId="2AC8E39B" w14:textId="0F560CA3" w:rsidR="00D910AA" w:rsidRDefault="001D72F9" w:rsidP="006E5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872" w:history="1">
            <w:r w:rsidR="00D910AA" w:rsidRPr="008D4F7E">
              <w:rPr>
                <w:rStyle w:val="ad"/>
                <w:noProof/>
              </w:rPr>
              <w:t>Введение</w:t>
            </w:r>
            <w:r w:rsidR="00D910AA">
              <w:rPr>
                <w:noProof/>
                <w:webHidden/>
              </w:rPr>
              <w:tab/>
            </w:r>
            <w:r w:rsidR="00D910AA">
              <w:rPr>
                <w:noProof/>
                <w:webHidden/>
              </w:rPr>
              <w:fldChar w:fldCharType="begin"/>
            </w:r>
            <w:r w:rsidR="00D910AA">
              <w:rPr>
                <w:noProof/>
                <w:webHidden/>
              </w:rPr>
              <w:instrText xml:space="preserve"> PAGEREF _Toc190275872 \h </w:instrText>
            </w:r>
            <w:r w:rsidR="00D910AA">
              <w:rPr>
                <w:noProof/>
                <w:webHidden/>
              </w:rPr>
            </w:r>
            <w:r w:rsidR="00D910AA">
              <w:rPr>
                <w:noProof/>
                <w:webHidden/>
              </w:rPr>
              <w:fldChar w:fldCharType="separate"/>
            </w:r>
            <w:r w:rsidR="00D910AA">
              <w:rPr>
                <w:noProof/>
                <w:webHidden/>
              </w:rPr>
              <w:t>3</w:t>
            </w:r>
            <w:r w:rsidR="00D910AA">
              <w:rPr>
                <w:noProof/>
                <w:webHidden/>
              </w:rPr>
              <w:fldChar w:fldCharType="end"/>
            </w:r>
          </w:hyperlink>
        </w:p>
        <w:p w14:paraId="77D07D95" w14:textId="53C4ADAA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3" w:history="1">
            <w:r w:rsidRPr="008D4F7E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B9E3" w14:textId="6C3788C1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4" w:history="1">
            <w:r w:rsidRPr="008D4F7E">
              <w:rPr>
                <w:rStyle w:val="ad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FD92" w14:textId="2270E97A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5" w:history="1">
            <w:r w:rsidRPr="008D4F7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CE83" w14:textId="60763817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6" w:history="1">
            <w:r w:rsidRPr="008D4F7E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1FE056D3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AE6703" w:rsidRDefault="001D72F9" w:rsidP="00E252BB">
      <w:pPr>
        <w:pStyle w:val="a3"/>
        <w:rPr>
          <w:szCs w:val="28"/>
        </w:rPr>
      </w:pPr>
      <w:bookmarkStart w:id="0" w:name="_Toc190275872"/>
      <w:r w:rsidRPr="00AE6703">
        <w:rPr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52488170" w:rsidR="00FC41AC" w:rsidRDefault="006E5F14" w:rsidP="00A22703">
      <w:r>
        <w:t>Исходя из этого был определен исследовательский аапарат: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>Готовый продукт будет сдержать:…</w:t>
      </w:r>
    </w:p>
    <w:p w14:paraId="2E363E3F" w14:textId="71FEC76F" w:rsidR="00277F6E" w:rsidRDefault="00277F6E">
      <w:r>
        <w:br w:type="page"/>
      </w:r>
    </w:p>
    <w:p w14:paraId="71682633" w14:textId="212BE0C9" w:rsidR="00277F6E" w:rsidRPr="00AE6703" w:rsidRDefault="00277F6E" w:rsidP="009D4EA9">
      <w:pPr>
        <w:pStyle w:val="a3"/>
        <w:numPr>
          <w:ilvl w:val="0"/>
          <w:numId w:val="33"/>
        </w:numPr>
      </w:pPr>
      <w:bookmarkStart w:id="1" w:name="_Toc190275873"/>
      <w:r w:rsidRPr="00AE6703"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9D4EA9" w:rsidRDefault="00277F6E" w:rsidP="00277F6E">
      <w:pPr>
        <w:rPr>
          <w:i/>
          <w:iCs/>
        </w:rPr>
      </w:pPr>
      <w:r w:rsidRPr="009D4EA9">
        <w:rPr>
          <w:i/>
          <w:iCs/>
        </w:rPr>
        <w:t xml:space="preserve">Определение и виды маркетплейсов  </w:t>
      </w:r>
    </w:p>
    <w:p w14:paraId="57A63577" w14:textId="3406C0D3" w:rsidR="00277F6E" w:rsidRPr="007333D3" w:rsidRDefault="00277F6E" w:rsidP="00277F6E"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9D4EA9">
        <w:t>Ссылка н литерутуру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664CD871" w14:textId="3FB8BF97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lastRenderedPageBreak/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6825CE71" w:rsidR="00F0141B" w:rsidRPr="00F0141B" w:rsidRDefault="00F0141B" w:rsidP="0022246C">
      <w:r>
        <w:t xml:space="preserve">В данной работе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9D4EA9">
        <w:rPr>
          <w:highlight w:val="yellow"/>
        </w:rPr>
        <w:t>так как…</w:t>
      </w:r>
    </w:p>
    <w:p w14:paraId="6EF44572" w14:textId="1B17C02B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Выбор технологий и обоснование </w:t>
      </w:r>
      <w:r w:rsidR="009D4EA9">
        <w:rPr>
          <w:b/>
          <w:bCs/>
        </w:rPr>
        <w:t>их использования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Laravel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7333D3" w:rsidRDefault="00277F6E" w:rsidP="00DB3E77">
      <w:pPr>
        <w:pStyle w:val="a7"/>
        <w:ind w:firstLine="0"/>
      </w:pPr>
      <w:r>
        <w:t xml:space="preserve">Next.js – современный фреймворк на основе React, обеспечивающий:  </w:t>
      </w:r>
    </w:p>
    <w:p w14:paraId="06B87E13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2B14BF">
      <w:pPr>
        <w:pStyle w:val="a7"/>
        <w:numPr>
          <w:ilvl w:val="0"/>
          <w:numId w:val="15"/>
        </w:numPr>
      </w:pPr>
      <w:r>
        <w:t xml:space="preserve">Гибкость и удобство – удобная структура папок, встроенная маршрутизация, поддержка API-эндпоинтов.  </w:t>
      </w:r>
    </w:p>
    <w:p w14:paraId="284E545F" w14:textId="52C962AC" w:rsidR="00277F6E" w:rsidRPr="002D7CB8" w:rsidRDefault="00277F6E" w:rsidP="00277F6E">
      <w:r>
        <w:t>Laravel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475A139A" w14:textId="16D7F3AB" w:rsidR="002B14BF" w:rsidRDefault="002B14BF" w:rsidP="002B14BF">
      <w:pPr>
        <w:pStyle w:val="a7"/>
        <w:numPr>
          <w:ilvl w:val="0"/>
          <w:numId w:val="12"/>
        </w:numPr>
      </w:pPr>
      <w:r>
        <w:t xml:space="preserve">Удобная архитектура – MVC-подход обеспечивает структурированность кода.  </w:t>
      </w:r>
    </w:p>
    <w:p w14:paraId="65AECABE" w14:textId="7C8D706D" w:rsidR="002B14BF" w:rsidRDefault="002B14BF" w:rsidP="002B14BF">
      <w:pPr>
        <w:pStyle w:val="a7"/>
        <w:numPr>
          <w:ilvl w:val="0"/>
          <w:numId w:val="12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011F0D8E" w14:textId="536AD059" w:rsidR="002B14BF" w:rsidRPr="002B14BF" w:rsidRDefault="002B14BF" w:rsidP="002B14BF">
      <w:pPr>
        <w:pStyle w:val="a7"/>
        <w:numPr>
          <w:ilvl w:val="0"/>
          <w:numId w:val="12"/>
        </w:numPr>
      </w:pPr>
      <w:r>
        <w:t xml:space="preserve">Гибкость – легкая интеграция с базами данных (PostgreSQL), кешированием и API.  </w:t>
      </w:r>
    </w:p>
    <w:p w14:paraId="7F7D5919" w14:textId="42982E21" w:rsidR="002B14BF" w:rsidRDefault="002B14BF">
      <w:r>
        <w:br w:type="page"/>
      </w:r>
    </w:p>
    <w:p w14:paraId="632E74F0" w14:textId="2EC737D3" w:rsidR="00277F6E" w:rsidRDefault="002B14BF" w:rsidP="009D4EA9">
      <w:pPr>
        <w:pStyle w:val="a3"/>
        <w:numPr>
          <w:ilvl w:val="0"/>
          <w:numId w:val="33"/>
        </w:numPr>
      </w:pPr>
      <w:bookmarkStart w:id="2" w:name="_Toc190275874"/>
      <w:r>
        <w:lastRenderedPageBreak/>
        <w:t>Программное обеспечение для разработки веб-приложения</w:t>
      </w:r>
      <w:bookmarkEnd w:id="2"/>
    </w:p>
    <w:p w14:paraId="219E7215" w14:textId="4DBF7258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09B712C0" w14:textId="06F2FD52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PhpStorm</w:t>
      </w:r>
      <w:r w:rsidRPr="00B14597">
        <w:t xml:space="preserve"> — это </w:t>
      </w:r>
      <w:r w:rsidRPr="00B14597">
        <w:rPr>
          <w:lang w:val="en-US"/>
        </w:rPr>
        <w:t>IDE</w:t>
      </w:r>
      <w:r w:rsidRPr="00B14597">
        <w:t xml:space="preserve"> от </w:t>
      </w:r>
      <w:r w:rsidRPr="00B14597">
        <w:rPr>
          <w:lang w:val="en-US"/>
        </w:rPr>
        <w:t>JetBrains</w:t>
      </w:r>
      <w:r w:rsidRPr="00B14597">
        <w:t xml:space="preserve"> для разработки на </w:t>
      </w:r>
      <w:r w:rsidRPr="00B14597">
        <w:rPr>
          <w:lang w:val="en-US"/>
        </w:rPr>
        <w:t>PHP</w:t>
      </w:r>
      <w:r w:rsidRPr="00B14597">
        <w:t xml:space="preserve">, обладающая множеством инструментов для эффективного написания, отладки и тестирования кода, а также поддерживающая такие технологии как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,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SQL</w:t>
      </w:r>
      <w:r w:rsidRPr="00B14597">
        <w:t xml:space="preserve"> и другие.</w:t>
      </w:r>
    </w:p>
    <w:p w14:paraId="581DDA00" w14:textId="32ECF04E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lastRenderedPageBreak/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5F59552B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PhpStorm</w:t>
      </w:r>
      <w:r w:rsidRPr="002D7CB8">
        <w:t>:</w:t>
      </w:r>
    </w:p>
    <w:p w14:paraId="43E8DBE6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Отличная поддержка </w:t>
      </w:r>
      <w:r w:rsidRPr="002D7CB8">
        <w:rPr>
          <w:lang w:val="en-US"/>
        </w:rPr>
        <w:t>PHP</w:t>
      </w:r>
      <w:r w:rsidRPr="002D7CB8">
        <w:t>, мощная система рефакторинга, интеграция с базами данных и сервером, хорошая отладка.</w:t>
      </w:r>
    </w:p>
    <w:p w14:paraId="5748CFFC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>Недостатки: Высокая цена, может быть тяжеловесным для некоторых пользователей.</w:t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3DF34E5F" w14:textId="7F53F8E6" w:rsidR="00544466" w:rsidRDefault="00544466" w:rsidP="00B75B50">
      <w:r>
        <w:lastRenderedPageBreak/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p w14:paraId="150B1B4B" w14:textId="02B10B47" w:rsidR="009245FD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5D0A4795" w14:textId="77777777" w:rsidR="009245FD" w:rsidRDefault="009245FD">
      <w:r>
        <w:br w:type="page"/>
      </w:r>
    </w:p>
    <w:p w14:paraId="6B1E4103" w14:textId="3A106790" w:rsidR="003F2DD7" w:rsidRDefault="009245FD" w:rsidP="009245FD">
      <w:pPr>
        <w:pStyle w:val="a3"/>
      </w:pPr>
      <w:bookmarkStart w:id="3" w:name="_Toc190275875"/>
      <w:r>
        <w:lastRenderedPageBreak/>
        <w:t>Список литературы</w:t>
      </w:r>
      <w:bookmarkEnd w:id="3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767098">
      <w:pPr>
        <w:pStyle w:val="a3"/>
      </w:pPr>
      <w:bookmarkStart w:id="4" w:name="_Toc190275876"/>
      <w:r>
        <w:lastRenderedPageBreak/>
        <w:t>Приложение</w:t>
      </w:r>
      <w:bookmarkEnd w:id="4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1"/>
  </w:num>
  <w:num w:numId="2" w16cid:durableId="356735444">
    <w:abstractNumId w:val="17"/>
  </w:num>
  <w:num w:numId="3" w16cid:durableId="874926550">
    <w:abstractNumId w:val="14"/>
  </w:num>
  <w:num w:numId="4" w16cid:durableId="506986701">
    <w:abstractNumId w:val="20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28"/>
  </w:num>
  <w:num w:numId="8" w16cid:durableId="826284498">
    <w:abstractNumId w:val="15"/>
  </w:num>
  <w:num w:numId="9" w16cid:durableId="1433474662">
    <w:abstractNumId w:val="26"/>
  </w:num>
  <w:num w:numId="10" w16cid:durableId="1324552618">
    <w:abstractNumId w:val="7"/>
  </w:num>
  <w:num w:numId="11" w16cid:durableId="369184512">
    <w:abstractNumId w:val="25"/>
  </w:num>
  <w:num w:numId="12" w16cid:durableId="850753197">
    <w:abstractNumId w:val="11"/>
  </w:num>
  <w:num w:numId="13" w16cid:durableId="260795566">
    <w:abstractNumId w:val="2"/>
  </w:num>
  <w:num w:numId="14" w16cid:durableId="1373265231">
    <w:abstractNumId w:val="19"/>
  </w:num>
  <w:num w:numId="15" w16cid:durableId="1999772856">
    <w:abstractNumId w:val="27"/>
  </w:num>
  <w:num w:numId="16" w16cid:durableId="714355105">
    <w:abstractNumId w:val="8"/>
  </w:num>
  <w:num w:numId="17" w16cid:durableId="426466429">
    <w:abstractNumId w:val="32"/>
  </w:num>
  <w:num w:numId="18" w16cid:durableId="649752532">
    <w:abstractNumId w:val="30"/>
  </w:num>
  <w:num w:numId="19" w16cid:durableId="1629050431">
    <w:abstractNumId w:val="31"/>
  </w:num>
  <w:num w:numId="20" w16cid:durableId="50882069">
    <w:abstractNumId w:val="29"/>
  </w:num>
  <w:num w:numId="21" w16cid:durableId="1970472810">
    <w:abstractNumId w:val="12"/>
  </w:num>
  <w:num w:numId="22" w16cid:durableId="133332929">
    <w:abstractNumId w:val="16"/>
  </w:num>
  <w:num w:numId="23" w16cid:durableId="98305070">
    <w:abstractNumId w:val="1"/>
  </w:num>
  <w:num w:numId="24" w16cid:durableId="1561860823">
    <w:abstractNumId w:val="22"/>
  </w:num>
  <w:num w:numId="25" w16cid:durableId="294336375">
    <w:abstractNumId w:val="0"/>
  </w:num>
  <w:num w:numId="26" w16cid:durableId="909271395">
    <w:abstractNumId w:val="23"/>
  </w:num>
  <w:num w:numId="27" w16cid:durableId="978341741">
    <w:abstractNumId w:val="13"/>
  </w:num>
  <w:num w:numId="28" w16cid:durableId="1071583401">
    <w:abstractNumId w:val="3"/>
  </w:num>
  <w:num w:numId="29" w16cid:durableId="2084374026">
    <w:abstractNumId w:val="18"/>
  </w:num>
  <w:num w:numId="30" w16cid:durableId="898512277">
    <w:abstractNumId w:val="5"/>
  </w:num>
  <w:num w:numId="31" w16cid:durableId="974988049">
    <w:abstractNumId w:val="24"/>
  </w:num>
  <w:num w:numId="32" w16cid:durableId="1744374831">
    <w:abstractNumId w:val="10"/>
  </w:num>
  <w:num w:numId="33" w16cid:durableId="1812284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7B05"/>
    <w:rsid w:val="000434F7"/>
    <w:rsid w:val="00071AE2"/>
    <w:rsid w:val="001025DD"/>
    <w:rsid w:val="001247F9"/>
    <w:rsid w:val="00171E76"/>
    <w:rsid w:val="00194DC2"/>
    <w:rsid w:val="001D72F9"/>
    <w:rsid w:val="001F075A"/>
    <w:rsid w:val="0022246C"/>
    <w:rsid w:val="0026273F"/>
    <w:rsid w:val="00277F6E"/>
    <w:rsid w:val="00291F15"/>
    <w:rsid w:val="002B14BF"/>
    <w:rsid w:val="002D7CB8"/>
    <w:rsid w:val="00355DDA"/>
    <w:rsid w:val="00372F46"/>
    <w:rsid w:val="003F2DD7"/>
    <w:rsid w:val="00435D70"/>
    <w:rsid w:val="00455918"/>
    <w:rsid w:val="00531A95"/>
    <w:rsid w:val="00544466"/>
    <w:rsid w:val="006920A2"/>
    <w:rsid w:val="006E5F14"/>
    <w:rsid w:val="007333D3"/>
    <w:rsid w:val="0076340C"/>
    <w:rsid w:val="00767098"/>
    <w:rsid w:val="00784ACC"/>
    <w:rsid w:val="007C2962"/>
    <w:rsid w:val="007E71A5"/>
    <w:rsid w:val="00846B45"/>
    <w:rsid w:val="00871A0D"/>
    <w:rsid w:val="009245FD"/>
    <w:rsid w:val="00972BCB"/>
    <w:rsid w:val="009968F7"/>
    <w:rsid w:val="009D4EA9"/>
    <w:rsid w:val="00A22703"/>
    <w:rsid w:val="00A61A2D"/>
    <w:rsid w:val="00AE6703"/>
    <w:rsid w:val="00B14597"/>
    <w:rsid w:val="00B22E27"/>
    <w:rsid w:val="00B23B7B"/>
    <w:rsid w:val="00B34D80"/>
    <w:rsid w:val="00B75B50"/>
    <w:rsid w:val="00C204DE"/>
    <w:rsid w:val="00C428E5"/>
    <w:rsid w:val="00C50773"/>
    <w:rsid w:val="00C57A17"/>
    <w:rsid w:val="00D01785"/>
    <w:rsid w:val="00D910AA"/>
    <w:rsid w:val="00DB3E77"/>
    <w:rsid w:val="00DE2B8A"/>
    <w:rsid w:val="00E229C5"/>
    <w:rsid w:val="00E252BB"/>
    <w:rsid w:val="00E40739"/>
    <w:rsid w:val="00F0141B"/>
    <w:rsid w:val="00F95E99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767098"/>
    <w:pPr>
      <w:ind w:firstLine="0"/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767098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Преподаватель</cp:lastModifiedBy>
  <cp:revision>46</cp:revision>
  <dcterms:created xsi:type="dcterms:W3CDTF">2025-02-10T11:13:00Z</dcterms:created>
  <dcterms:modified xsi:type="dcterms:W3CDTF">2025-02-12T13:19:00Z</dcterms:modified>
</cp:coreProperties>
</file>