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id w:val="-237713150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sz w:val="28"/>
          <w:szCs w:val="22"/>
          <w:lang w:eastAsia="en-US"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6B168335" w14:textId="10A27555" w:rsidR="009E79F2" w:rsidRDefault="00285B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8971" w:history="1">
            <w:r w:rsidR="009E79F2" w:rsidRPr="00445BD1">
              <w:rPr>
                <w:rStyle w:val="ad"/>
                <w:noProof/>
              </w:rPr>
              <w:t>Введение</w:t>
            </w:r>
            <w:r w:rsidR="009E79F2">
              <w:rPr>
                <w:noProof/>
                <w:webHidden/>
              </w:rPr>
              <w:tab/>
            </w:r>
            <w:r w:rsidR="009E79F2">
              <w:rPr>
                <w:noProof/>
                <w:webHidden/>
              </w:rPr>
              <w:fldChar w:fldCharType="begin"/>
            </w:r>
            <w:r w:rsidR="009E79F2">
              <w:rPr>
                <w:noProof/>
                <w:webHidden/>
              </w:rPr>
              <w:instrText xml:space="preserve"> PAGEREF _Toc196758971 \h </w:instrText>
            </w:r>
            <w:r w:rsidR="009E79F2">
              <w:rPr>
                <w:noProof/>
                <w:webHidden/>
              </w:rPr>
            </w:r>
            <w:r w:rsidR="009E79F2">
              <w:rPr>
                <w:noProof/>
                <w:webHidden/>
              </w:rPr>
              <w:fldChar w:fldCharType="separate"/>
            </w:r>
            <w:r w:rsidR="009E79F2">
              <w:rPr>
                <w:noProof/>
                <w:webHidden/>
              </w:rPr>
              <w:t>3</w:t>
            </w:r>
            <w:r w:rsidR="009E79F2">
              <w:rPr>
                <w:noProof/>
                <w:webHidden/>
              </w:rPr>
              <w:fldChar w:fldCharType="end"/>
            </w:r>
          </w:hyperlink>
        </w:p>
        <w:p w14:paraId="59B46C48" w14:textId="3CEDD143" w:rsidR="009E79F2" w:rsidRPr="009E79F2" w:rsidRDefault="009E79F2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58972" w:history="1">
            <w:r w:rsidRPr="009E79F2">
              <w:rPr>
                <w:rStyle w:val="ad"/>
                <w:noProof/>
                <w:color w:val="auto"/>
                <w:u w:val="none"/>
              </w:rPr>
              <w:t>1.</w:t>
            </w:r>
            <w:r w:rsidRPr="009E79F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79F2">
              <w:rPr>
                <w:rStyle w:val="ad"/>
                <w:noProof/>
                <w:color w:val="auto"/>
                <w:u w:val="none"/>
              </w:rPr>
              <w:t>Понятие маркетплейса и способы их разработки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_Toc196758972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5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79AAF2E0" w14:textId="48B772C7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</w:t>
          </w:r>
          <w:r w:rsidRPr="009E79F2">
            <w:rPr>
              <w:rStyle w:val="ad"/>
              <w:noProof/>
              <w:color w:val="auto"/>
              <w:u w:val="none"/>
            </w:rPr>
            <w:t>1</w:t>
          </w: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.1 </w:t>
          </w:r>
          <w:hyperlink w:anchor="_Toc196758973" w:history="1">
            <w:r w:rsidRPr="009E79F2">
              <w:rPr>
                <w:rStyle w:val="ad"/>
                <w:noProof/>
                <w:color w:val="auto"/>
                <w:u w:val="none"/>
              </w:rPr>
              <w:t>Определение и виды маркетплейсов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_Toc196758973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5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2E346AB8" w14:textId="6CD97F26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1.2 </w:t>
          </w:r>
          <w:hyperlink w:anchor="_Toc196758974" w:history="1">
            <w:r w:rsidRPr="009E79F2">
              <w:rPr>
                <w:rStyle w:val="ad"/>
                <w:noProof/>
                <w:color w:val="auto"/>
                <w:u w:val="none"/>
              </w:rPr>
              <w:t>Способы разработки маркетплейсов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_Toc196758974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6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2BEEEBB0" w14:textId="77FBC300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1.3 </w:t>
          </w:r>
          <w:hyperlink w:anchor="_Toc196758975" w:history="1">
            <w:r w:rsidRPr="009E79F2">
              <w:rPr>
                <w:rStyle w:val="ad"/>
                <w:noProof/>
                <w:color w:val="auto"/>
                <w:u w:val="none"/>
              </w:rPr>
              <w:t>Определение технологий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_Toc196758975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6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07D4866C" w14:textId="7A4E524E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1.4 </w:t>
          </w:r>
          <w:hyperlink w:anchor="_Toc196758976" w:history="1">
            <w:r w:rsidRPr="009E79F2">
              <w:rPr>
                <w:rStyle w:val="ad"/>
                <w:noProof/>
                <w:color w:val="auto"/>
                <w:u w:val="none"/>
              </w:rPr>
              <w:t>Выбор технологий и обоснование их использования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_Toc196758976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7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7F359BA5" w14:textId="5FE4C4F7" w:rsidR="009E79F2" w:rsidRPr="009E79F2" w:rsidRDefault="009E79F2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58977" w:history="1">
            <w:r w:rsidRPr="009E79F2">
              <w:rPr>
                <w:rStyle w:val="ad"/>
                <w:noProof/>
                <w:color w:val="auto"/>
                <w:u w:val="none"/>
              </w:rPr>
              <w:t>2.</w:t>
            </w:r>
            <w:r w:rsidRPr="009E79F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79F2">
              <w:rPr>
                <w:rStyle w:val="ad"/>
                <w:noProof/>
                <w:color w:val="auto"/>
                <w:u w:val="none"/>
              </w:rPr>
              <w:t>Программное обеспечение для разработки веб-приложения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_Toc196758977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8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46A114E8" w14:textId="07708CAB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2.1 </w:t>
          </w:r>
          <w:hyperlink w:anchor="_Toc196758978" w:history="1">
            <w:r w:rsidRPr="009E79F2">
              <w:rPr>
                <w:rStyle w:val="ad"/>
                <w:noProof/>
                <w:color w:val="auto"/>
                <w:u w:val="none"/>
              </w:rPr>
              <w:t>Разработка маркетплейса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_Toc196758978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11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2CABEDD0" w14:textId="759F0508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2.2 </w:t>
          </w:r>
          <w:hyperlink w:anchor="_Toc196758979" w:history="1">
            <w:r w:rsidRPr="009E79F2">
              <w:rPr>
                <w:rStyle w:val="ad"/>
                <w:noProof/>
                <w:color w:val="auto"/>
                <w:u w:val="none"/>
              </w:rPr>
              <w:t>Введение в разработку маркетплейса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_Toc196758979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11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5ACEFCC2" w14:textId="0156A786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2.3 </w:t>
          </w:r>
          <w:hyperlink w:anchor="_Toc196758980" w:history="1">
            <w:r w:rsidRPr="009E79F2">
              <w:rPr>
                <w:rStyle w:val="ad"/>
                <w:noProof/>
                <w:color w:val="auto"/>
                <w:u w:val="none"/>
              </w:rPr>
              <w:t>Архитектура веб-приложения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_Toc196758980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11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51C38128" w14:textId="037F14ED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2.4 </w:t>
          </w:r>
          <w:hyperlink w:anchor="_Toc196758981" w:history="1">
            <w:r w:rsidRPr="009E79F2">
              <w:rPr>
                <w:rStyle w:val="ad"/>
                <w:noProof/>
                <w:color w:val="auto"/>
                <w:u w:val="none"/>
              </w:rPr>
              <w:t>Выбор фреймворка для стилизации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_Toc196758981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13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543EBDD6" w14:textId="1EFBA393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2.5 </w:t>
          </w:r>
          <w:hyperlink w:anchor="_Toc196758982" w:history="1">
            <w:r w:rsidRPr="009E79F2">
              <w:rPr>
                <w:rStyle w:val="ad"/>
                <w:noProof/>
                <w:color w:val="auto"/>
                <w:u w:val="none"/>
              </w:rPr>
              <w:t>Выбор хостинга и способа развертывания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_Toc196758982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14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0605A093" w14:textId="20034E16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2.6 </w:t>
          </w:r>
          <w:hyperlink w:anchor="_Toc196758983" w:history="1">
            <w:r w:rsidRPr="009E79F2">
              <w:rPr>
                <w:rStyle w:val="ad"/>
                <w:noProof/>
                <w:color w:val="auto"/>
                <w:u w:val="none"/>
              </w:rPr>
              <w:t>Решение проблемы с загрузкой изображений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_Toc196758983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15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20EDD51C" w14:textId="5FB29861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E79F2">
            <w:rPr>
              <w:rStyle w:val="ad"/>
              <w:noProof/>
              <w:color w:val="auto"/>
              <w:u w:val="none"/>
              <w:lang w:val="en-US"/>
            </w:rPr>
            <w:t xml:space="preserve">    2.7 </w:t>
          </w:r>
          <w:hyperlink w:anchor="_Toc196758984" w:history="1">
            <w:r w:rsidRPr="009E79F2">
              <w:rPr>
                <w:rStyle w:val="ad"/>
                <w:noProof/>
                <w:color w:val="auto"/>
                <w:u w:val="none"/>
              </w:rPr>
              <w:t>Интеграция с внешними сервисами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_Toc196758984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15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5F15655E" w14:textId="4E26C07C" w:rsidR="009E79F2" w:rsidRP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58985" w:history="1">
            <w:r w:rsidRPr="009E79F2">
              <w:rPr>
                <w:rStyle w:val="ad"/>
                <w:noProof/>
                <w:color w:val="auto"/>
                <w:u w:val="none"/>
              </w:rPr>
              <w:t>Список литературы</w:t>
            </w:r>
            <w:r w:rsidRPr="009E79F2">
              <w:rPr>
                <w:noProof/>
                <w:webHidden/>
              </w:rPr>
              <w:tab/>
            </w:r>
            <w:r w:rsidRPr="009E79F2">
              <w:rPr>
                <w:noProof/>
                <w:webHidden/>
              </w:rPr>
              <w:fldChar w:fldCharType="begin"/>
            </w:r>
            <w:r w:rsidRPr="009E79F2">
              <w:rPr>
                <w:noProof/>
                <w:webHidden/>
              </w:rPr>
              <w:instrText xml:space="preserve"> PAGEREF _Toc196758985 \h </w:instrText>
            </w:r>
            <w:r w:rsidRPr="009E79F2">
              <w:rPr>
                <w:noProof/>
                <w:webHidden/>
              </w:rPr>
            </w:r>
            <w:r w:rsidRPr="009E79F2">
              <w:rPr>
                <w:noProof/>
                <w:webHidden/>
              </w:rPr>
              <w:fldChar w:fldCharType="separate"/>
            </w:r>
            <w:r w:rsidRPr="009E79F2">
              <w:rPr>
                <w:noProof/>
                <w:webHidden/>
              </w:rPr>
              <w:t>16</w:t>
            </w:r>
            <w:r w:rsidRPr="009E79F2">
              <w:rPr>
                <w:noProof/>
                <w:webHidden/>
              </w:rPr>
              <w:fldChar w:fldCharType="end"/>
            </w:r>
          </w:hyperlink>
        </w:p>
        <w:p w14:paraId="52DEAAF4" w14:textId="7F740903" w:rsidR="009E79F2" w:rsidRDefault="009E7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58986" w:history="1">
            <w:r w:rsidRPr="00445BD1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9E48" w14:textId="43512A62" w:rsidR="00285B70" w:rsidRDefault="00285B70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855A3C">
      <w:pPr>
        <w:pStyle w:val="a3"/>
      </w:pPr>
      <w:bookmarkStart w:id="0" w:name="_Toc196758971"/>
      <w:r w:rsidRPr="00AE6703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71682633" w14:textId="212BE0C9" w:rsidR="00277F6E" w:rsidRPr="00AE6703" w:rsidRDefault="00277F6E" w:rsidP="00855A3C">
      <w:pPr>
        <w:pStyle w:val="a3"/>
        <w:numPr>
          <w:ilvl w:val="0"/>
          <w:numId w:val="33"/>
        </w:numPr>
      </w:pPr>
      <w:bookmarkStart w:id="1" w:name="_Toc196758972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9D4EA9" w:rsidRDefault="00277F6E" w:rsidP="00855A3C">
      <w:pPr>
        <w:pStyle w:val="1"/>
      </w:pPr>
      <w:bookmarkStart w:id="2" w:name="_Toc196758973"/>
      <w:r w:rsidRPr="009D4EA9">
        <w:t>Определение и виды маркетплейсов</w:t>
      </w:r>
      <w:bookmarkEnd w:id="2"/>
      <w:r w:rsidRPr="009D4EA9">
        <w:t xml:space="preserve">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3FB8BF97" w:rsidR="00277F6E" w:rsidRPr="00855A3C" w:rsidRDefault="00277F6E" w:rsidP="00855A3C">
      <w:pPr>
        <w:pStyle w:val="1"/>
      </w:pPr>
      <w:bookmarkStart w:id="3" w:name="_Toc196758974"/>
      <w:r w:rsidRPr="00855A3C">
        <w:lastRenderedPageBreak/>
        <w:t>Способы разработки маркетплейсов</w:t>
      </w:r>
      <w:bookmarkEnd w:id="3"/>
      <w:r w:rsidRPr="00855A3C">
        <w:t xml:space="preserve">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285B70">
      <w:pPr>
        <w:pStyle w:val="1"/>
      </w:pPr>
      <w:bookmarkStart w:id="4" w:name="_Toc196758975"/>
      <w:r>
        <w:t>Определение технологий</w:t>
      </w:r>
      <w:bookmarkEnd w:id="4"/>
    </w:p>
    <w:p w14:paraId="2F829120" w14:textId="3CF7A457" w:rsidR="0070415D" w:rsidRDefault="0070415D" w:rsidP="0070415D">
      <w:r w:rsidRPr="0070415D">
        <w:t xml:space="preserve"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</w:t>
      </w:r>
      <w:r w:rsidRPr="0070415D">
        <w:t>проверенных</w:t>
      </w:r>
      <w:r w:rsidRPr="0070415D">
        <w:t xml:space="preserve">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285B70">
      <w:pPr>
        <w:pStyle w:val="1"/>
      </w:pPr>
      <w:r>
        <w:br w:type="page"/>
      </w:r>
      <w:bookmarkStart w:id="5" w:name="_Toc196758976"/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  <w:bookmarkEnd w:id="5"/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6" w:name="_Toc196758977"/>
      <w:r>
        <w:lastRenderedPageBreak/>
        <w:t>Программное обеспечение для разработки веб-приложения</w:t>
      </w:r>
      <w:bookmarkEnd w:id="6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0E8CAEC1" w:rsidR="009245FD" w:rsidRDefault="00C71962" w:rsidP="00855A3C">
      <w:pPr>
        <w:pStyle w:val="a3"/>
        <w:rPr>
          <w:lang w:val="en-US"/>
        </w:rPr>
      </w:pPr>
      <w:bookmarkStart w:id="7" w:name="_Toc196758978"/>
      <w:r>
        <w:lastRenderedPageBreak/>
        <w:t>Разработка маркетплейса</w:t>
      </w:r>
      <w:bookmarkEnd w:id="7"/>
    </w:p>
    <w:p w14:paraId="42E8F518" w14:textId="23B9A711" w:rsidR="00285B70" w:rsidRPr="00285B70" w:rsidRDefault="00285B70" w:rsidP="00285B70">
      <w:pPr>
        <w:pStyle w:val="1"/>
      </w:pPr>
      <w:bookmarkStart w:id="8" w:name="_Toc196758979"/>
      <w:r>
        <w:t>Введение в разработку маркетплейса</w:t>
      </w:r>
      <w:bookmarkEnd w:id="8"/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</w:t>
      </w:r>
      <w:r>
        <w:t>по нескольким причинам: во-первых, синий традиционно ассоциируется с надёжностью и доверием, что критично для электронной 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</w:t>
      </w:r>
      <w:r>
        <w:t xml:space="preserve"> </w:t>
      </w:r>
      <w:r>
        <w:t>и наконец, этот цвет хорошо смотрится на светлом и тёмном фоне, обеспечивая контраст и читаемость интерфейсных элементов</w:t>
      </w:r>
      <w:r>
        <w:t>.</w:t>
      </w:r>
    </w:p>
    <w:p w14:paraId="6D5FB6DD" w14:textId="1E39998D" w:rsidR="00285B70" w:rsidRDefault="00285B70" w:rsidP="00285B70">
      <w:pPr>
        <w:pStyle w:val="1"/>
      </w:pPr>
      <w:bookmarkStart w:id="9" w:name="_Toc196758980"/>
      <w:r>
        <w:t>Архитектура веб-приложения</w:t>
      </w:r>
      <w:bookmarkEnd w:id="9"/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lastRenderedPageBreak/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</w:t>
      </w:r>
      <w:r>
        <w:t>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>App Router обеспечил удобную маршрутизацию для различных пользовательских ролей, а также позволил эффективно управлять 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 xml:space="preserve"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</w:t>
      </w:r>
      <w:r>
        <w:lastRenderedPageBreak/>
        <w:t>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285B70">
      <w:pPr>
        <w:pStyle w:val="1"/>
      </w:pPr>
      <w:bookmarkStart w:id="10" w:name="_Toc196758981"/>
      <w:r w:rsidRPr="00285B70">
        <w:t>Выбор фреймворка для стилизации</w:t>
      </w:r>
      <w:bookmarkEnd w:id="10"/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 xml:space="preserve">Наличие режима JIT (Just-In-Time) дополнительно оптимизирует процесс разработки, генерируя утилиты по требованию и позволяя </w:t>
      </w:r>
      <w:r>
        <w:lastRenderedPageBreak/>
        <w:t>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362EF7">
      <w:pPr>
        <w:pStyle w:val="1"/>
      </w:pPr>
      <w:bookmarkStart w:id="11" w:name="_Toc196758982"/>
      <w:r>
        <w:t>Выбор хостинга и способа развертывания</w:t>
      </w:r>
      <w:bookmarkEnd w:id="11"/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 xml:space="preserve"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</w:t>
      </w:r>
      <w:r>
        <w:t>загрузки</w:t>
      </w:r>
      <w:r>
        <w:t xml:space="preserve">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75B167D2" w14:textId="76BDBE44" w:rsidR="001F27FF" w:rsidRDefault="001F27FF" w:rsidP="001F27FF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4943B91F" w14:textId="4621BAC5" w:rsidR="00B94532" w:rsidRPr="00B94532" w:rsidRDefault="00B94532" w:rsidP="00B94532">
      <w:pPr>
        <w:rPr>
          <w:lang w:val="en-US"/>
        </w:rPr>
      </w:pPr>
      <w:r>
        <w:rPr>
          <w:lang w:val="en-US"/>
        </w:rPr>
        <w:br w:type="page"/>
      </w:r>
    </w:p>
    <w:p w14:paraId="7D75D157" w14:textId="588C825F" w:rsidR="00362EF7" w:rsidRDefault="00362EF7" w:rsidP="00362EF7">
      <w:pPr>
        <w:pStyle w:val="1"/>
      </w:pPr>
      <w:bookmarkStart w:id="12" w:name="_Toc196758983"/>
      <w:r>
        <w:lastRenderedPageBreak/>
        <w:t>Решение проблемы с загрузкой изображений</w:t>
      </w:r>
      <w:bookmarkEnd w:id="12"/>
    </w:p>
    <w:p w14:paraId="0022F790" w14:textId="19661D11" w:rsidR="00B94532" w:rsidRDefault="00B94532" w:rsidP="009F7A26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3878EA44" w14:textId="4120579F" w:rsidR="00362EF7" w:rsidRDefault="00362EF7" w:rsidP="00362EF7">
      <w:pPr>
        <w:pStyle w:val="1"/>
      </w:pPr>
      <w:bookmarkStart w:id="13" w:name="_Toc196758984"/>
      <w:r>
        <w:t>Интеграция с внешними сервисами</w:t>
      </w:r>
      <w:bookmarkEnd w:id="13"/>
    </w:p>
    <w:p w14:paraId="56E6350B" w14:textId="1C68C7FA" w:rsidR="00362EF7" w:rsidRPr="00362EF7" w:rsidRDefault="00362EF7" w:rsidP="00362EF7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0204298E" w14:textId="1F62487C" w:rsidR="00B363D6" w:rsidRPr="00B363D6" w:rsidRDefault="00B363D6" w:rsidP="00B363D6"/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2FDBBFCD" w14:textId="23D8FAEA" w:rsidR="006679A5" w:rsidRPr="00315A45" w:rsidRDefault="009804DF" w:rsidP="00C71962">
      <w:r>
        <w:t>П</w:t>
      </w:r>
      <w:r w:rsidRPr="009804DF">
        <w:t>о причине недостатка опыта в разработке коммерческих веб-приложений</w:t>
      </w:r>
      <w:r w:rsidRPr="009804DF">
        <w:t xml:space="preserve"> </w:t>
      </w:r>
      <w:r w:rsidR="006679A5">
        <w:t xml:space="preserve">в процессе разработки </w:t>
      </w:r>
      <w:r w:rsidR="00D20616">
        <w:t>были посмотрены</w:t>
      </w:r>
      <w:r w:rsidR="006679A5">
        <w:t xml:space="preserve"> образовательные курсы по фреймворку </w:t>
      </w:r>
      <w:r w:rsidR="006679A5">
        <w:rPr>
          <w:lang w:val="en-US"/>
        </w:rPr>
        <w:t>Next</w:t>
      </w:r>
      <w:r w:rsidR="006679A5" w:rsidRPr="006679A5">
        <w:t>.</w:t>
      </w:r>
      <w:r w:rsidR="006679A5">
        <w:rPr>
          <w:lang w:val="en-US"/>
        </w:rPr>
        <w:t>js</w:t>
      </w:r>
      <w:r w:rsidR="00315A45">
        <w:t xml:space="preserve"> и </w:t>
      </w:r>
      <w:r w:rsidR="00315A45">
        <w:rPr>
          <w:lang w:val="en-US"/>
        </w:rPr>
        <w:t xml:space="preserve">Prisma </w:t>
      </w:r>
      <w:proofErr w:type="gramStart"/>
      <w:r w:rsidR="00315A45">
        <w:rPr>
          <w:lang w:val="en-US"/>
        </w:rPr>
        <w:t>ORM</w:t>
      </w:r>
      <w:r w:rsidR="00315A45" w:rsidRPr="00315A45">
        <w:t>.</w:t>
      </w:r>
      <w:r w:rsidR="00315A45" w:rsidRPr="00C74FAD">
        <w:rPr>
          <w:highlight w:val="yellow"/>
        </w:rPr>
        <w:t>[</w:t>
      </w:r>
      <w:proofErr w:type="gramEnd"/>
      <w:r w:rsidR="00315A45" w:rsidRPr="00FD6217">
        <w:rPr>
          <w:highlight w:val="yellow"/>
        </w:rPr>
        <w:t>Ссылка н</w:t>
      </w:r>
      <w:r w:rsidR="00315A45">
        <w:rPr>
          <w:highlight w:val="yellow"/>
        </w:rPr>
        <w:t>а</w:t>
      </w:r>
      <w:r w:rsidR="00315A45" w:rsidRPr="00FD6217">
        <w:rPr>
          <w:highlight w:val="yellow"/>
        </w:rPr>
        <w:t xml:space="preserve"> литературу</w:t>
      </w:r>
      <w:r w:rsidR="00315A45" w:rsidRPr="00C74FAD">
        <w:rPr>
          <w:highlight w:val="yellow"/>
        </w:rPr>
        <w:t>]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855A3C">
      <w:pPr>
        <w:pStyle w:val="a3"/>
      </w:pPr>
      <w:bookmarkStart w:id="14" w:name="_Toc196758985"/>
      <w:r>
        <w:lastRenderedPageBreak/>
        <w:t>Список литературы</w:t>
      </w:r>
      <w:bookmarkEnd w:id="14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15" w:name="_Toc196758986"/>
      <w:r>
        <w:lastRenderedPageBreak/>
        <w:t>Приложение</w:t>
      </w:r>
      <w:bookmarkEnd w:id="15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3"/>
  </w:num>
  <w:num w:numId="2" w16cid:durableId="356735444">
    <w:abstractNumId w:val="19"/>
  </w:num>
  <w:num w:numId="3" w16cid:durableId="874926550">
    <w:abstractNumId w:val="15"/>
  </w:num>
  <w:num w:numId="4" w16cid:durableId="506986701">
    <w:abstractNumId w:val="22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32"/>
  </w:num>
  <w:num w:numId="8" w16cid:durableId="826284498">
    <w:abstractNumId w:val="16"/>
  </w:num>
  <w:num w:numId="9" w16cid:durableId="1433474662">
    <w:abstractNumId w:val="29"/>
  </w:num>
  <w:num w:numId="10" w16cid:durableId="1324552618">
    <w:abstractNumId w:val="7"/>
  </w:num>
  <w:num w:numId="11" w16cid:durableId="369184512">
    <w:abstractNumId w:val="28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21"/>
  </w:num>
  <w:num w:numId="15" w16cid:durableId="1999772856">
    <w:abstractNumId w:val="30"/>
  </w:num>
  <w:num w:numId="16" w16cid:durableId="714355105">
    <w:abstractNumId w:val="8"/>
  </w:num>
  <w:num w:numId="17" w16cid:durableId="426466429">
    <w:abstractNumId w:val="36"/>
  </w:num>
  <w:num w:numId="18" w16cid:durableId="649752532">
    <w:abstractNumId w:val="34"/>
  </w:num>
  <w:num w:numId="19" w16cid:durableId="1629050431">
    <w:abstractNumId w:val="35"/>
  </w:num>
  <w:num w:numId="20" w16cid:durableId="50882069">
    <w:abstractNumId w:val="33"/>
  </w:num>
  <w:num w:numId="21" w16cid:durableId="1970472810">
    <w:abstractNumId w:val="12"/>
  </w:num>
  <w:num w:numId="22" w16cid:durableId="133332929">
    <w:abstractNumId w:val="18"/>
  </w:num>
  <w:num w:numId="23" w16cid:durableId="98305070">
    <w:abstractNumId w:val="1"/>
  </w:num>
  <w:num w:numId="24" w16cid:durableId="1561860823">
    <w:abstractNumId w:val="24"/>
  </w:num>
  <w:num w:numId="25" w16cid:durableId="294336375">
    <w:abstractNumId w:val="0"/>
  </w:num>
  <w:num w:numId="26" w16cid:durableId="909271395">
    <w:abstractNumId w:val="25"/>
  </w:num>
  <w:num w:numId="27" w16cid:durableId="978341741">
    <w:abstractNumId w:val="14"/>
  </w:num>
  <w:num w:numId="28" w16cid:durableId="1071583401">
    <w:abstractNumId w:val="3"/>
  </w:num>
  <w:num w:numId="29" w16cid:durableId="2084374026">
    <w:abstractNumId w:val="20"/>
  </w:num>
  <w:num w:numId="30" w16cid:durableId="898512277">
    <w:abstractNumId w:val="5"/>
  </w:num>
  <w:num w:numId="31" w16cid:durableId="974988049">
    <w:abstractNumId w:val="26"/>
  </w:num>
  <w:num w:numId="32" w16cid:durableId="1744374831">
    <w:abstractNumId w:val="10"/>
  </w:num>
  <w:num w:numId="33" w16cid:durableId="1812284609">
    <w:abstractNumId w:val="4"/>
  </w:num>
  <w:num w:numId="34" w16cid:durableId="717554924">
    <w:abstractNumId w:val="31"/>
  </w:num>
  <w:num w:numId="35" w16cid:durableId="71582686">
    <w:abstractNumId w:val="27"/>
  </w:num>
  <w:num w:numId="36" w16cid:durableId="1521509810">
    <w:abstractNumId w:val="13"/>
  </w:num>
  <w:num w:numId="37" w16cid:durableId="7384034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564C"/>
    <w:rsid w:val="00017B05"/>
    <w:rsid w:val="000434F7"/>
    <w:rsid w:val="00053989"/>
    <w:rsid w:val="00071AE2"/>
    <w:rsid w:val="00085EF9"/>
    <w:rsid w:val="000928FE"/>
    <w:rsid w:val="000D40AC"/>
    <w:rsid w:val="001025DD"/>
    <w:rsid w:val="001247F9"/>
    <w:rsid w:val="00151640"/>
    <w:rsid w:val="00171E76"/>
    <w:rsid w:val="00172F2C"/>
    <w:rsid w:val="00194DC2"/>
    <w:rsid w:val="001951B0"/>
    <w:rsid w:val="001A7476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4575"/>
    <w:rsid w:val="002D2865"/>
    <w:rsid w:val="002D7CB8"/>
    <w:rsid w:val="002E58BE"/>
    <w:rsid w:val="002F6D31"/>
    <w:rsid w:val="00315A45"/>
    <w:rsid w:val="00355DDA"/>
    <w:rsid w:val="00362EF7"/>
    <w:rsid w:val="00372F46"/>
    <w:rsid w:val="0038156D"/>
    <w:rsid w:val="003F2DD7"/>
    <w:rsid w:val="00435D70"/>
    <w:rsid w:val="00455918"/>
    <w:rsid w:val="00461E32"/>
    <w:rsid w:val="004868F6"/>
    <w:rsid w:val="004F1A84"/>
    <w:rsid w:val="00531A95"/>
    <w:rsid w:val="00544466"/>
    <w:rsid w:val="005449D4"/>
    <w:rsid w:val="005722C1"/>
    <w:rsid w:val="005917C4"/>
    <w:rsid w:val="005C6900"/>
    <w:rsid w:val="00610044"/>
    <w:rsid w:val="00665FAE"/>
    <w:rsid w:val="006679A5"/>
    <w:rsid w:val="00684A00"/>
    <w:rsid w:val="006920A2"/>
    <w:rsid w:val="006E5F14"/>
    <w:rsid w:val="006F3716"/>
    <w:rsid w:val="0070415D"/>
    <w:rsid w:val="0073311B"/>
    <w:rsid w:val="007333D3"/>
    <w:rsid w:val="0076340C"/>
    <w:rsid w:val="00767098"/>
    <w:rsid w:val="00784ACC"/>
    <w:rsid w:val="007C2962"/>
    <w:rsid w:val="007C6D6C"/>
    <w:rsid w:val="007E71A5"/>
    <w:rsid w:val="008226CC"/>
    <w:rsid w:val="0082579D"/>
    <w:rsid w:val="00846B45"/>
    <w:rsid w:val="00855A3C"/>
    <w:rsid w:val="00870076"/>
    <w:rsid w:val="00871A0D"/>
    <w:rsid w:val="008830C7"/>
    <w:rsid w:val="008B15B8"/>
    <w:rsid w:val="008D1F7E"/>
    <w:rsid w:val="00920D53"/>
    <w:rsid w:val="009245FD"/>
    <w:rsid w:val="00970406"/>
    <w:rsid w:val="00972BCB"/>
    <w:rsid w:val="009804DF"/>
    <w:rsid w:val="009968F7"/>
    <w:rsid w:val="009B53FC"/>
    <w:rsid w:val="009D4EA9"/>
    <w:rsid w:val="009E79F2"/>
    <w:rsid w:val="009F7A26"/>
    <w:rsid w:val="00A045AC"/>
    <w:rsid w:val="00A13548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94532"/>
    <w:rsid w:val="00BC4B4E"/>
    <w:rsid w:val="00C204DE"/>
    <w:rsid w:val="00C428E5"/>
    <w:rsid w:val="00C50773"/>
    <w:rsid w:val="00C57A17"/>
    <w:rsid w:val="00C6761B"/>
    <w:rsid w:val="00C7047E"/>
    <w:rsid w:val="00C71962"/>
    <w:rsid w:val="00C74FAD"/>
    <w:rsid w:val="00C82AAE"/>
    <w:rsid w:val="00CD4CE2"/>
    <w:rsid w:val="00CE33EB"/>
    <w:rsid w:val="00D01785"/>
    <w:rsid w:val="00D20616"/>
    <w:rsid w:val="00D501F0"/>
    <w:rsid w:val="00D910AA"/>
    <w:rsid w:val="00DB3E77"/>
    <w:rsid w:val="00DD6D0D"/>
    <w:rsid w:val="00DE2B8A"/>
    <w:rsid w:val="00E06F61"/>
    <w:rsid w:val="00E229C5"/>
    <w:rsid w:val="00E252BB"/>
    <w:rsid w:val="00E346A4"/>
    <w:rsid w:val="00E40739"/>
    <w:rsid w:val="00E8739D"/>
    <w:rsid w:val="00EA684E"/>
    <w:rsid w:val="00EB562F"/>
    <w:rsid w:val="00EF4EDC"/>
    <w:rsid w:val="00F0141B"/>
    <w:rsid w:val="00F5638F"/>
    <w:rsid w:val="00F81EEE"/>
    <w:rsid w:val="00F95E99"/>
    <w:rsid w:val="00F962AB"/>
    <w:rsid w:val="00FC41AC"/>
    <w:rsid w:val="00FD6217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aliases w:val="123"/>
    <w:basedOn w:val="a"/>
    <w:next w:val="a"/>
    <w:link w:val="10"/>
    <w:uiPriority w:val="9"/>
    <w:qFormat/>
    <w:rsid w:val="00855A3C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855A3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767098"/>
    <w:pPr>
      <w:ind w:firstLine="0"/>
      <w:contextualSpacing/>
      <w:jc w:val="center"/>
    </w:pPr>
    <w:rPr>
      <w:b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767098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127</cp:revision>
  <dcterms:created xsi:type="dcterms:W3CDTF">2025-02-10T11:13:00Z</dcterms:created>
  <dcterms:modified xsi:type="dcterms:W3CDTF">2025-04-28T13:56:00Z</dcterms:modified>
</cp:coreProperties>
</file>