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right="-27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2">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3">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pStyle w:val="Heading1"/>
        <w:rPr>
          <w:rFonts w:ascii="Montserrat" w:cs="Montserrat" w:eastAsia="Montserrat" w:hAnsi="Montserrat"/>
          <w:color w:val="ffffff"/>
          <w:sz w:val="24"/>
          <w:szCs w:val="24"/>
        </w:rPr>
      </w:pPr>
      <w:bookmarkStart w:colFirst="0" w:colLast="0" w:name="_4v5q12jt5sd6" w:id="0"/>
      <w:bookmarkEnd w:id="0"/>
      <w:commentRangeStart w:id="0"/>
      <w:r w:rsidDel="00000000" w:rsidR="00000000" w:rsidRPr="00000000">
        <w:rPr>
          <w:rFonts w:ascii="Montserrat" w:cs="Montserrat" w:eastAsia="Montserrat" w:hAnsi="Montserrat"/>
          <w:color w:val="ffffff"/>
          <w:sz w:val="24"/>
          <w:szCs w:val="24"/>
          <w:rtl w:val="0"/>
        </w:rPr>
        <w:t xml:space="preserve">RASTIMIR POTENCIJALOVIĆ – RECRUITMENT &amp; DEVELOPMENT FLOW</w:t>
      </w:r>
    </w:p>
    <w:p w:rsidR="00000000" w:rsidDel="00000000" w:rsidP="00000000" w:rsidRDefault="00000000" w:rsidRPr="00000000" w14:paraId="0000000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Position: Project Manager</w:t>
        <w:br w:type="textWrapping"/>
        <w:t xml:space="preserve">Assessment Type: Integrated Psychometric and Neurocognitive Evaluation</w:t>
      </w:r>
    </w:p>
    <w:p w:rsidR="00000000" w:rsidDel="00000000" w:rsidP="00000000" w:rsidRDefault="00000000" w:rsidRPr="00000000" w14:paraId="00000008">
      <w:pPr>
        <w:pStyle w:val="Heading1"/>
        <w:jc w:val="center"/>
        <w:rPr>
          <w:rFonts w:ascii="Montserrat" w:cs="Montserrat" w:eastAsia="Montserrat" w:hAnsi="Montserrat"/>
          <w:sz w:val="24"/>
          <w:szCs w:val="24"/>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B">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C">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pStyle w:val="Heading1"/>
        <w:rPr>
          <w:rFonts w:ascii="Montserrat" w:cs="Montserrat" w:eastAsia="Montserrat" w:hAnsi="Montserrat"/>
          <w:sz w:val="30"/>
          <w:szCs w:val="30"/>
        </w:rPr>
      </w:pPr>
      <w:bookmarkStart w:colFirst="0" w:colLast="0" w:name="_ccgpx9hn93l6" w:id="1"/>
      <w:bookmarkEnd w:id="1"/>
      <w:r w:rsidDel="00000000" w:rsidR="00000000" w:rsidRPr="00000000">
        <w:rPr>
          <w:rFonts w:ascii="Montserrat" w:cs="Montserrat" w:eastAsia="Montserrat" w:hAnsi="Montserrat"/>
          <w:sz w:val="30"/>
          <w:szCs w:val="30"/>
          <w:rtl w:val="0"/>
        </w:rPr>
        <w:t xml:space="preserve">CONTENT</w:t>
      </w:r>
    </w:p>
    <w:p w:rsidR="00000000" w:rsidDel="00000000" w:rsidP="00000000" w:rsidRDefault="00000000" w:rsidRPr="00000000" w14:paraId="00000013">
      <w:pPr>
        <w:pStyle w:val="Heading2"/>
        <w:rPr>
          <w:rFonts w:ascii="Montserrat" w:cs="Montserrat" w:eastAsia="Montserrat" w:hAnsi="Montserrat"/>
        </w:rPr>
      </w:pPr>
      <w:bookmarkStart w:colFirst="0" w:colLast="0" w:name="_dp9b2qt156oz" w:id="2"/>
      <w:bookmarkEnd w:id="2"/>
      <w:r w:rsidDel="00000000" w:rsidR="00000000" w:rsidRPr="00000000">
        <w:rPr>
          <w:rFonts w:ascii="Montserrat" w:cs="Montserrat" w:eastAsia="Montserrat" w:hAnsi="Montserrat"/>
          <w:rtl w:val="0"/>
        </w:rPr>
        <w:t xml:space="preserve">Introduction</w:t>
      </w:r>
    </w:p>
    <w:p w:rsidR="00000000" w:rsidDel="00000000" w:rsidP="00000000" w:rsidRDefault="00000000" w:rsidRPr="00000000" w14:paraId="00000014">
      <w:pPr>
        <w:numPr>
          <w:ilvl w:val="0"/>
          <w:numId w:val="4"/>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Core Personality </w:t>
      </w:r>
      <w:r w:rsidDel="00000000" w:rsidR="00000000" w:rsidRPr="00000000">
        <w:rPr>
          <w:rFonts w:ascii="Montserrat" w:cs="Montserrat" w:eastAsia="Montserrat" w:hAnsi="Montserrat"/>
          <w:b w:val="1"/>
          <w:bCs w:val="1"/>
          <w:color w:val="4f81bd"/>
          <w:sz w:val="26"/>
          <w:szCs w:val="26"/>
          <w:rtl w:val="0"/>
        </w:rPr>
        <w:t xml:space="preserve"> ………………………………………………………………………………….</w:t>
      </w:r>
      <w:r w:rsidDel="00000000" w:rsidR="00000000" w:rsidRPr="00000000">
        <w:rPr>
          <w:rtl w:val="0"/>
        </w:rPr>
      </w:r>
    </w:p>
    <w:p w:rsidR="00000000" w:rsidDel="00000000" w:rsidP="00000000" w:rsidRDefault="00000000" w:rsidRPr="00000000" w14:paraId="00000015">
      <w:pPr>
        <w:numPr>
          <w:ilvl w:val="0"/>
          <w:numId w:val="4"/>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360 Model </w:t>
      </w:r>
    </w:p>
    <w:p w:rsidR="00000000" w:rsidDel="00000000" w:rsidP="00000000" w:rsidRDefault="00000000" w:rsidRPr="00000000" w14:paraId="00000016">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Neurocognitive</w:t>
      </w:r>
    </w:p>
    <w:p w:rsidR="00000000" w:rsidDel="00000000" w:rsidP="00000000" w:rsidRDefault="00000000" w:rsidRPr="00000000" w14:paraId="00000017">
      <w:pPr>
        <w:pStyle w:val="Heading2"/>
        <w:rPr>
          <w:rFonts w:ascii="Montserrat" w:cs="Montserrat" w:eastAsia="Montserrat" w:hAnsi="Montserrat"/>
        </w:rPr>
      </w:pPr>
      <w:bookmarkStart w:colFirst="0" w:colLast="0" w:name="_4glejtfqoeum" w:id="3"/>
      <w:bookmarkEnd w:id="3"/>
      <w:r w:rsidDel="00000000" w:rsidR="00000000" w:rsidRPr="00000000">
        <w:rPr>
          <w:rFonts w:ascii="Montserrat" w:cs="Montserrat" w:eastAsia="Montserrat" w:hAnsi="Montserrat"/>
          <w:rtl w:val="0"/>
        </w:rPr>
        <w:t xml:space="preserve">Ideal Candidate Profile ……………………………………………………………………………</w:t>
      </w:r>
    </w:p>
    <w:p w:rsidR="00000000" w:rsidDel="00000000" w:rsidP="00000000" w:rsidRDefault="00000000" w:rsidRPr="00000000" w14:paraId="00000018">
      <w:pPr>
        <w:pStyle w:val="Heading2"/>
        <w:rPr>
          <w:rFonts w:ascii="Montserrat" w:cs="Montserrat" w:eastAsia="Montserrat" w:hAnsi="Montserrat"/>
        </w:rPr>
      </w:pPr>
      <w:bookmarkStart w:colFirst="0" w:colLast="0" w:name="_u70ueb5qh0j2" w:id="4"/>
      <w:bookmarkEnd w:id="4"/>
      <w:r w:rsidDel="00000000" w:rsidR="00000000" w:rsidRPr="00000000">
        <w:rPr>
          <w:rFonts w:ascii="Montserrat" w:cs="Montserrat" w:eastAsia="Montserrat" w:hAnsi="Montserrat"/>
          <w:rtl w:val="0"/>
        </w:rPr>
        <w:t xml:space="preserve">Personality Profile   ………………………………………………………………………………….</w:t>
      </w:r>
    </w:p>
    <w:p w:rsidR="00000000" w:rsidDel="00000000" w:rsidP="00000000" w:rsidRDefault="00000000" w:rsidRPr="00000000" w14:paraId="00000019">
      <w:pPr>
        <w:numPr>
          <w:ilvl w:val="0"/>
          <w:numId w:val="2"/>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Key strengths</w:t>
      </w:r>
    </w:p>
    <w:p w:rsidR="00000000" w:rsidDel="00000000" w:rsidP="00000000" w:rsidRDefault="00000000" w:rsidRPr="00000000" w14:paraId="0000001A">
      <w:pPr>
        <w:numPr>
          <w:ilvl w:val="0"/>
          <w:numId w:val="2"/>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Possible weaknesses</w:t>
      </w:r>
    </w:p>
    <w:p w:rsidR="00000000" w:rsidDel="00000000" w:rsidP="00000000" w:rsidRDefault="00000000" w:rsidRPr="00000000" w14:paraId="0000001B">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Overall recommendation </w:t>
      </w:r>
    </w:p>
    <w:p w:rsidR="00000000" w:rsidDel="00000000" w:rsidP="00000000" w:rsidRDefault="00000000" w:rsidRPr="00000000" w14:paraId="0000001C">
      <w:pPr>
        <w:pStyle w:val="Heading2"/>
        <w:ind w:right="-90"/>
        <w:rPr>
          <w:rFonts w:ascii="Montserrat" w:cs="Montserrat" w:eastAsia="Montserrat" w:hAnsi="Montserrat"/>
        </w:rPr>
      </w:pPr>
      <w:bookmarkStart w:colFirst="0" w:colLast="0" w:name="_hg25r9le9dyp" w:id="5"/>
      <w:bookmarkEnd w:id="5"/>
      <w:r w:rsidDel="00000000" w:rsidR="00000000" w:rsidRPr="00000000">
        <w:rPr>
          <w:rFonts w:ascii="Montserrat" w:cs="Montserrat" w:eastAsia="Montserrat" w:hAnsi="Montserrat"/>
          <w:rtl w:val="0"/>
        </w:rPr>
        <w:t xml:space="preserve">Ideal and candidate profile comparison ……………………………………………….</w:t>
      </w:r>
    </w:p>
    <w:p w:rsidR="00000000" w:rsidDel="00000000" w:rsidP="00000000" w:rsidRDefault="00000000" w:rsidRPr="00000000" w14:paraId="0000001D">
      <w:pPr>
        <w:pStyle w:val="Heading2"/>
        <w:ind w:right="-90"/>
        <w:rPr>
          <w:rFonts w:ascii="Montserrat" w:cs="Montserrat" w:eastAsia="Montserrat" w:hAnsi="Montserrat"/>
        </w:rPr>
      </w:pPr>
      <w:bookmarkStart w:colFirst="0" w:colLast="0" w:name="_wh1cw3pqi3kv" w:id="6"/>
      <w:bookmarkEnd w:id="6"/>
      <w:r w:rsidDel="00000000" w:rsidR="00000000" w:rsidRPr="00000000">
        <w:rPr>
          <w:rFonts w:ascii="Montserrat" w:cs="Montserrat" w:eastAsia="Montserrat" w:hAnsi="Montserrat"/>
          <w:rtl w:val="0"/>
        </w:rPr>
        <w:t xml:space="preserve">Explicit vs Implicit levels …………………………………………………………………………</w:t>
      </w:r>
    </w:p>
    <w:p w:rsidR="00000000" w:rsidDel="00000000" w:rsidP="00000000" w:rsidRDefault="00000000" w:rsidRPr="00000000" w14:paraId="0000001E">
      <w:pPr>
        <w:pStyle w:val="Heading2"/>
        <w:rPr>
          <w:rFonts w:ascii="Montserrat" w:cs="Montserrat" w:eastAsia="Montserrat" w:hAnsi="Montserrat"/>
        </w:rPr>
      </w:pPr>
      <w:bookmarkStart w:colFirst="0" w:colLast="0" w:name="_b96axtsldxup" w:id="7"/>
      <w:bookmarkEnd w:id="7"/>
      <w:r w:rsidDel="00000000" w:rsidR="00000000" w:rsidRPr="00000000">
        <w:rPr>
          <w:rFonts w:ascii="Montserrat" w:cs="Montserrat" w:eastAsia="Montserrat" w:hAnsi="Montserrat"/>
          <w:rtl w:val="0"/>
        </w:rPr>
        <w:t xml:space="preserve">Suggestions for development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rFonts w:ascii="Montserrat" w:cs="Montserrat" w:eastAsia="Montserrat" w:hAnsi="Montserrat"/>
          <w:sz w:val="30"/>
          <w:szCs w:val="30"/>
        </w:rPr>
      </w:pPr>
      <w:bookmarkStart w:colFirst="0" w:colLast="0" w:name="_uc5e4bq2qyfl" w:id="8"/>
      <w:bookmarkEnd w:id="8"/>
      <w:r w:rsidDel="00000000" w:rsidR="00000000" w:rsidRPr="00000000">
        <w:rPr>
          <w:rtl w:val="0"/>
        </w:rPr>
      </w:r>
    </w:p>
    <w:p w:rsidR="00000000" w:rsidDel="00000000" w:rsidP="00000000" w:rsidRDefault="00000000" w:rsidRPr="00000000" w14:paraId="00000021">
      <w:pPr>
        <w:pStyle w:val="Heading1"/>
        <w:rPr>
          <w:rFonts w:ascii="Montserrat" w:cs="Montserrat" w:eastAsia="Montserrat" w:hAnsi="Montserrat"/>
          <w:sz w:val="30"/>
          <w:szCs w:val="30"/>
        </w:rPr>
      </w:pPr>
      <w:bookmarkStart w:colFirst="0" w:colLast="0" w:name="_jamu0oemmfix" w:id="9"/>
      <w:bookmarkEnd w:id="9"/>
      <w:commentRangeStart w:id="1"/>
      <w:r w:rsidDel="00000000" w:rsidR="00000000" w:rsidRPr="00000000">
        <w:rPr>
          <w:rFonts w:ascii="Montserrat" w:cs="Montserrat" w:eastAsia="Montserrat" w:hAnsi="Montserrat"/>
          <w:sz w:val="30"/>
          <w:szCs w:val="30"/>
          <w:rtl w:val="0"/>
        </w:rPr>
        <w:t xml:space="preserve">INTRODUCTION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2">
      <w:pPr>
        <w:spacing w:lin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This report is based on a combination of multiple validated psychometric and neurocognitive instruments, providing a multi-layered insight into the Rastimir personality, behavior, and potential.</w:t>
      </w:r>
    </w:p>
    <w:p w:rsidR="00000000" w:rsidDel="00000000" w:rsidP="00000000" w:rsidRDefault="00000000" w:rsidRPr="00000000" w14:paraId="00000023">
      <w:pPr>
        <w:numPr>
          <w:ilvl w:val="0"/>
          <w:numId w:val="3"/>
        </w:numPr>
        <w:spacing w:line="240" w:lineRule="auto"/>
        <w:ind w:left="720" w:hanging="360"/>
        <w:jc w:val="both"/>
        <w:rPr>
          <w:rFonts w:ascii="Montserrat Light" w:cs="Montserrat Light" w:eastAsia="Montserrat Light" w:hAnsi="Montserrat Light"/>
          <w:shd w:fill="efefef" w:val="clear"/>
        </w:rPr>
      </w:pPr>
      <w:r w:rsidDel="00000000" w:rsidR="00000000" w:rsidRPr="00000000">
        <w:rPr>
          <w:rFonts w:ascii="Montserrat" w:cs="Montserrat" w:eastAsia="Montserrat" w:hAnsi="Montserrat"/>
          <w:b w:val="1"/>
          <w:bCs w:val="1"/>
          <w:shd w:fill="efefef" w:val="clear"/>
          <w:rtl w:val="0"/>
        </w:rPr>
        <w:t xml:space="preserve">Core personality profile: </w:t>
      </w:r>
      <w:r w:rsidDel="00000000" w:rsidR="00000000" w:rsidRPr="00000000">
        <w:rPr>
          <w:rFonts w:ascii="Montserrat" w:cs="Montserrat" w:eastAsia="Montserrat" w:hAnsi="Montserrat"/>
          <w:shd w:fill="efefef" w:val="clear"/>
          <w:rtl w:val="0"/>
        </w:rPr>
        <w:t xml:space="preserve">designed to assess six fundamental personality dimensions (Conscientiousness-Humility, Emotionality, Extraversion, Agreeableness, Conscientiousness, and Openness). It measures how consistently individuals demonstrate traits such as self-discipline, emotional awareness, sociability, cooperation, reliability, and openness to experience. The results provide insight into personal style, values, and preferences in </w:t>
      </w:r>
      <w:r w:rsidDel="00000000" w:rsidR="00000000" w:rsidRPr="00000000">
        <w:rPr>
          <w:rFonts w:ascii="Montserrat" w:cs="Montserrat" w:eastAsia="Montserrat" w:hAnsi="Montserrat"/>
          <w:shd w:fill="efefef" w:val="clear"/>
          <w:rtl w:val="0"/>
        </w:rPr>
        <w:t xml:space="preserve">social interactions.</w:t>
      </w:r>
      <w:r w:rsidDel="00000000" w:rsidR="00000000" w:rsidRPr="00000000">
        <w:rPr>
          <w:rtl w:val="0"/>
        </w:rPr>
      </w:r>
    </w:p>
    <w:p w:rsidR="00000000" w:rsidDel="00000000" w:rsidP="00000000" w:rsidRDefault="00000000" w:rsidRPr="00000000" w14:paraId="00000024">
      <w:pPr>
        <w:numPr>
          <w:ilvl w:val="0"/>
          <w:numId w:val="3"/>
        </w:numPr>
        <w:spacing w:line="240" w:lineRule="auto"/>
        <w:ind w:left="720" w:hanging="360"/>
        <w:jc w:val="both"/>
        <w:rPr>
          <w:rFonts w:ascii="Montserrat Light" w:cs="Montserrat Light" w:eastAsia="Montserrat Light" w:hAnsi="Montserrat Light"/>
          <w:shd w:fill="efefef" w:val="clear"/>
        </w:rPr>
      </w:pPr>
      <w:r w:rsidDel="00000000" w:rsidR="00000000" w:rsidRPr="00000000">
        <w:rPr>
          <w:rFonts w:ascii="Montserrat" w:cs="Montserrat" w:eastAsia="Montserrat" w:hAnsi="Montserrat"/>
          <w:b w:val="1"/>
          <w:bCs w:val="1"/>
          <w:shd w:fill="efefef" w:val="clear"/>
          <w:rtl w:val="0"/>
        </w:rPr>
        <w:t xml:space="preserve">360 model:</w:t>
      </w:r>
      <w:r w:rsidDel="00000000" w:rsidR="00000000" w:rsidRPr="00000000">
        <w:rPr>
          <w:rFonts w:ascii="Montserrat" w:cs="Montserrat" w:eastAsia="Montserrat" w:hAnsi="Montserrat"/>
          <w:shd w:fill="efefef" w:val="clear"/>
          <w:rtl w:val="0"/>
        </w:rPr>
        <w:t xml:space="preserve"> designed to assess key leadership, interpersonal, and self-management competencies. It measures how consistently individuals demonstrate behaviours such as accountability, empathy, communication, adaptability, and strategic thinking. The results provide insight into leadership potential, collaboration style, and overall alignment with organizational values.</w:t>
      </w:r>
    </w:p>
    <w:p w:rsidR="00000000" w:rsidDel="00000000" w:rsidP="00000000" w:rsidRDefault="00000000" w:rsidRPr="00000000" w14:paraId="00000025">
      <w:pPr>
        <w:numPr>
          <w:ilvl w:val="0"/>
          <w:numId w:val="3"/>
        </w:numPr>
        <w:spacing w:line="240" w:lineRule="auto"/>
        <w:ind w:left="720" w:hanging="360"/>
        <w:jc w:val="both"/>
        <w:rPr>
          <w:rFonts w:ascii="Montserrat Light" w:cs="Montserrat Light" w:eastAsia="Montserrat Light" w:hAnsi="Montserrat Light"/>
          <w:shd w:fill="efefef" w:val="clear"/>
        </w:rPr>
      </w:pPr>
      <w:r w:rsidDel="00000000" w:rsidR="00000000" w:rsidRPr="00000000">
        <w:rPr>
          <w:rFonts w:ascii="Montserrat" w:cs="Montserrat" w:eastAsia="Montserrat" w:hAnsi="Montserrat"/>
          <w:b w:val="1"/>
          <w:bCs w:val="1"/>
          <w:shd w:fill="efefef" w:val="clear"/>
          <w:rtl w:val="0"/>
        </w:rPr>
        <w:t xml:space="preserve">Neurocognitive markers:</w:t>
      </w:r>
      <w:r w:rsidDel="00000000" w:rsidR="00000000" w:rsidRPr="00000000">
        <w:rPr>
          <w:rFonts w:ascii="Montserrat" w:cs="Montserrat" w:eastAsia="Montserrat" w:hAnsi="Montserrat"/>
          <w:shd w:fill="efefef" w:val="clear"/>
          <w:rtl w:val="0"/>
        </w:rPr>
        <w:t xml:space="preserve"> including eye tracking, the Implicit Association Test (IAT), and emotional coding, are used to validate questionnaire results. By correcting for biases such as socially desirable responding, they enhance the validity of the personality profile, providing a more accurate and reliable view of individual traits.</w:t>
      </w:r>
    </w:p>
    <w:p w:rsidR="00000000" w:rsidDel="00000000" w:rsidP="00000000" w:rsidRDefault="00000000" w:rsidRPr="00000000" w14:paraId="00000026">
      <w:pPr>
        <w:spacing w:line="240" w:lineRule="auto"/>
        <w:ind w:left="720" w:firstLine="0"/>
        <w:rPr>
          <w:rFonts w:ascii="Montserrat" w:cs="Montserrat" w:eastAsia="Montserrat" w:hAnsi="Montserrat"/>
          <w:sz w:val="24"/>
          <w:szCs w:val="24"/>
          <w:shd w:fill="efefef" w:val="clear"/>
        </w:rPr>
      </w:pPr>
      <w:r w:rsidDel="00000000" w:rsidR="00000000" w:rsidRPr="00000000">
        <w:rPr>
          <w:rtl w:val="0"/>
        </w:rPr>
      </w:r>
    </w:p>
    <w:p w:rsidR="00000000" w:rsidDel="00000000" w:rsidP="00000000" w:rsidRDefault="00000000" w:rsidRPr="00000000" w14:paraId="00000027">
      <w:pPr>
        <w:spacing w:line="240" w:lineRule="auto"/>
        <w:jc w:val="both"/>
        <w:rPr>
          <w:rFonts w:ascii="Montserrat" w:cs="Montserrat" w:eastAsia="Montserrat" w:hAnsi="Montserrat"/>
          <w:b w:val="1"/>
          <w:bCs w:val="1"/>
          <w:shd w:fill="efefef" w:val="clear"/>
        </w:rPr>
      </w:pPr>
      <w:r w:rsidDel="00000000" w:rsidR="00000000" w:rsidRPr="00000000">
        <w:rPr>
          <w:rFonts w:ascii="Montserrat" w:cs="Montserrat" w:eastAsia="Montserrat" w:hAnsi="Montserrat"/>
          <w:b w:val="1"/>
          <w:bCs w:val="1"/>
          <w:shd w:fill="efefef" w:val="clear"/>
          <w:rtl w:val="0"/>
        </w:rPr>
        <w:t xml:space="preserve">Note on the validity and reliability of the methods used.</w:t>
      </w:r>
    </w:p>
    <w:p w:rsidR="00000000" w:rsidDel="00000000" w:rsidP="00000000" w:rsidRDefault="00000000" w:rsidRPr="00000000" w14:paraId="00000028">
      <w:pPr>
        <w:spacing w:lin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The use of a combined approach (questionnaires + neurocognitive measures) significantly increases the </w:t>
      </w:r>
      <w:r w:rsidDel="00000000" w:rsidR="00000000" w:rsidRPr="00000000">
        <w:rPr>
          <w:rFonts w:ascii="Montserrat" w:cs="Montserrat" w:eastAsia="Montserrat" w:hAnsi="Montserrat"/>
          <w:b w:val="1"/>
          <w:bCs w:val="1"/>
          <w:shd w:fill="efefef" w:val="clear"/>
          <w:rtl w:val="0"/>
        </w:rPr>
        <w:t xml:space="preserve">validity of the assessment</w:t>
      </w:r>
      <w:r w:rsidDel="00000000" w:rsidR="00000000" w:rsidRPr="00000000">
        <w:rPr>
          <w:rFonts w:ascii="Montserrat" w:cs="Montserrat" w:eastAsia="Montserrat" w:hAnsi="Montserrat"/>
          <w:shd w:fill="efefef" w:val="clear"/>
          <w:rtl w:val="0"/>
        </w:rPr>
        <w:t xml:space="preserve">. Self-assessment can often be subject to </w:t>
      </w:r>
      <w:r w:rsidDel="00000000" w:rsidR="00000000" w:rsidRPr="00000000">
        <w:rPr>
          <w:rFonts w:ascii="Montserrat" w:cs="Montserrat" w:eastAsia="Montserrat" w:hAnsi="Montserrat"/>
          <w:b w:val="1"/>
          <w:bCs w:val="1"/>
          <w:shd w:fill="efefef" w:val="clear"/>
          <w:rtl w:val="0"/>
        </w:rPr>
        <w:t xml:space="preserve">socially desirable responses</w:t>
      </w:r>
      <w:r w:rsidDel="00000000" w:rsidR="00000000" w:rsidRPr="00000000">
        <w:rPr>
          <w:rFonts w:ascii="Montserrat" w:cs="Montserrat" w:eastAsia="Montserrat" w:hAnsi="Montserrat"/>
          <w:shd w:fill="efefef" w:val="clear"/>
          <w:rtl w:val="0"/>
        </w:rPr>
        <w:t xml:space="preserve"> or </w:t>
      </w:r>
      <w:r w:rsidDel="00000000" w:rsidR="00000000" w:rsidRPr="00000000">
        <w:rPr>
          <w:rFonts w:ascii="Montserrat" w:cs="Montserrat" w:eastAsia="Montserrat" w:hAnsi="Montserrat"/>
          <w:b w:val="1"/>
          <w:bCs w:val="1"/>
          <w:shd w:fill="efefef" w:val="clear"/>
          <w:rtl w:val="0"/>
        </w:rPr>
        <w:t xml:space="preserve">distorted introspection</w:t>
      </w:r>
      <w:r w:rsidDel="00000000" w:rsidR="00000000" w:rsidRPr="00000000">
        <w:rPr>
          <w:rFonts w:ascii="Montserrat" w:cs="Montserrat" w:eastAsia="Montserrat" w:hAnsi="Montserrat"/>
          <w:shd w:fill="efefef" w:val="clear"/>
          <w:rtl w:val="0"/>
        </w:rPr>
        <w:t xml:space="preserve">, while neurocognitive markers provide an additional dimension of implicit reactions and automatic processes. In this way, a balance is ensured between </w:t>
      </w:r>
      <w:r w:rsidDel="00000000" w:rsidR="00000000" w:rsidRPr="00000000">
        <w:rPr>
          <w:rFonts w:ascii="Montserrat" w:cs="Montserrat" w:eastAsia="Montserrat" w:hAnsi="Montserrat"/>
          <w:b w:val="1"/>
          <w:bCs w:val="1"/>
          <w:shd w:fill="efefef" w:val="clear"/>
          <w:rtl w:val="0"/>
        </w:rPr>
        <w:t xml:space="preserve">declarative values ​​and actual behavior in situations of high pressure or emotional burden. </w:t>
      </w:r>
      <w:r w:rsidDel="00000000" w:rsidR="00000000" w:rsidRPr="00000000">
        <w:rPr>
          <w:rtl w:val="0"/>
        </w:rPr>
      </w:r>
    </w:p>
    <w:p w:rsidR="00000000" w:rsidDel="00000000" w:rsidP="00000000" w:rsidRDefault="00000000" w:rsidRPr="00000000" w14:paraId="00000029">
      <w:pPr>
        <w:spacing w:line="240" w:lineRule="auto"/>
        <w:jc w:val="both"/>
        <w:rPr>
          <w:rFonts w:ascii="Montserrat" w:cs="Montserrat" w:eastAsia="Montserrat" w:hAnsi="Montserrat"/>
          <w:color w:val="1f1f1f"/>
          <w:shd w:fill="efefef" w:val="clear"/>
        </w:rPr>
      </w:pPr>
      <w:r w:rsidDel="00000000" w:rsidR="00000000" w:rsidRPr="00000000">
        <w:rPr>
          <w:rFonts w:ascii="Montserrat" w:cs="Montserrat" w:eastAsia="Montserrat" w:hAnsi="Montserrat"/>
          <w:color w:val="1f1f1f"/>
          <w:shd w:fill="efefef" w:val="clear"/>
          <w:rtl w:val="0"/>
        </w:rPr>
        <w:t xml:space="preserve">This methodological integration provides a reliable basis for decision-making in HR and personal development, as well as a more precise psychological understanding of an individual's capacities.</w:t>
      </w:r>
      <w:r w:rsidDel="00000000" w:rsidR="00000000" w:rsidRPr="00000000">
        <w:rPr>
          <w:rtl w:val="0"/>
        </w:rPr>
      </w:r>
    </w:p>
    <w:p w:rsidR="00000000" w:rsidDel="00000000" w:rsidP="00000000" w:rsidRDefault="00000000" w:rsidRPr="00000000" w14:paraId="0000002A">
      <w:pPr>
        <w:spacing w:line="240" w:lineRule="auto"/>
        <w:jc w:val="both"/>
        <w:rPr>
          <w:rFonts w:ascii="Montserrat" w:cs="Montserrat" w:eastAsia="Montserrat" w:hAnsi="Montserrat"/>
          <w:color w:val="1f1f1f"/>
          <w:sz w:val="24"/>
          <w:szCs w:val="24"/>
          <w:highlight w:val="white"/>
        </w:rPr>
      </w:pPr>
      <w:r w:rsidDel="00000000" w:rsidR="00000000" w:rsidRPr="00000000">
        <w:rPr>
          <w:rtl w:val="0"/>
        </w:rPr>
      </w:r>
    </w:p>
    <w:p w:rsidR="00000000" w:rsidDel="00000000" w:rsidP="00000000" w:rsidRDefault="00000000" w:rsidRPr="00000000" w14:paraId="0000002B">
      <w:pPr>
        <w:pStyle w:val="Heading1"/>
        <w:spacing w:after="200" w:before="0" w:line="240" w:lineRule="auto"/>
        <w:rPr>
          <w:rFonts w:ascii="Montserrat" w:cs="Montserrat" w:eastAsia="Montserrat" w:hAnsi="Montserrat"/>
          <w:sz w:val="30"/>
          <w:szCs w:val="30"/>
        </w:rPr>
      </w:pPr>
      <w:bookmarkStart w:colFirst="0" w:colLast="0" w:name="_4nmn0l119dkl" w:id="10"/>
      <w:bookmarkEnd w:id="10"/>
      <w:r w:rsidDel="00000000" w:rsidR="00000000" w:rsidRPr="00000000">
        <w:rPr>
          <w:rtl w:val="0"/>
        </w:rPr>
      </w:r>
    </w:p>
    <w:p w:rsidR="00000000" w:rsidDel="00000000" w:rsidP="00000000" w:rsidRDefault="00000000" w:rsidRPr="00000000" w14:paraId="0000002C">
      <w:pPr>
        <w:pStyle w:val="Heading1"/>
        <w:spacing w:after="200" w:before="0" w:line="240" w:lineRule="auto"/>
        <w:rPr>
          <w:rFonts w:ascii="Montserrat Black" w:cs="Montserrat Black" w:eastAsia="Montserrat Black" w:hAnsi="Montserrat Black"/>
          <w:b w:val="0"/>
          <w:bCs w:val="0"/>
          <w:sz w:val="30"/>
          <w:szCs w:val="30"/>
          <w:highlight w:val="white"/>
        </w:rPr>
      </w:pPr>
      <w:bookmarkStart w:colFirst="0" w:colLast="0" w:name="_v8vzqvm0ahy7" w:id="11"/>
      <w:bookmarkEnd w:id="11"/>
      <w:r w:rsidDel="00000000" w:rsidR="00000000" w:rsidRPr="00000000">
        <w:rPr>
          <w:rFonts w:ascii="Montserrat" w:cs="Montserrat" w:eastAsia="Montserrat" w:hAnsi="Montserrat"/>
          <w:sz w:val="30"/>
          <w:szCs w:val="30"/>
          <w:rtl w:val="0"/>
        </w:rPr>
        <w:t xml:space="preserve">IDEAL CANDIDATE PROFILE</w:t>
      </w:r>
      <w:r w:rsidDel="00000000" w:rsidR="00000000" w:rsidRPr="00000000">
        <w:rPr>
          <w:rtl w:val="0"/>
        </w:rPr>
      </w:r>
    </w:p>
    <w:p w:rsidR="00000000" w:rsidDel="00000000" w:rsidP="00000000" w:rsidRDefault="00000000" w:rsidRPr="00000000" w14:paraId="0000002D">
      <w:pPr>
        <w:spacing w:after="240" w:before="240" w:lin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In a dynamic business environment, the success of organizations is directly linked to the ability of leaders to effectively integrate strategic thinking, strong leadership competencies, and a focus on achieving measurable results. Additionally, interpersonal skills are crucial, enabling the creation of a strong collaborative environment. </w:t>
      </w:r>
    </w:p>
    <w:p w:rsidR="00000000" w:rsidDel="00000000" w:rsidP="00000000" w:rsidRDefault="00000000" w:rsidRPr="00000000" w14:paraId="0000002E">
      <w:pPr>
        <w:spacing w:after="240" w:before="240" w:lin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Therefore, the ideal candidate for the position is defined through a structured, data-driven approach: management selects and weights 24 critical attributes, each rated on a scale of 1 to 5, and the system generates a tailored “ideal candidate” profile. Candidate results are then automatically compared against this benchmark, providing a clear view of fit for the role and actionable insights into areas requiring development. </w:t>
      </w:r>
    </w:p>
    <w:p w:rsidR="00000000" w:rsidDel="00000000" w:rsidP="00000000" w:rsidRDefault="00000000" w:rsidRPr="00000000" w14:paraId="0000002F">
      <w:pPr>
        <w:spacing w:after="240" w:before="240" w:lin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This approach allows organizations to make faster, smarter hiring and talent development decisions while understanding the level of investment needed to bring employees closer to the desired profile.</w:t>
      </w:r>
    </w:p>
    <w:p w:rsidR="00000000" w:rsidDel="00000000" w:rsidP="00000000" w:rsidRDefault="00000000" w:rsidRPr="00000000" w14:paraId="00000030">
      <w:pPr>
        <w:spacing w:line="240" w:lineRule="auto"/>
        <w:jc w:val="both"/>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31">
      <w:pPr>
        <w:pStyle w:val="Heading1"/>
        <w:rPr>
          <w:rFonts w:ascii="Montserrat" w:cs="Montserrat" w:eastAsia="Montserrat" w:hAnsi="Montserrat"/>
          <w:sz w:val="30"/>
          <w:szCs w:val="30"/>
        </w:rPr>
      </w:pPr>
      <w:bookmarkStart w:colFirst="0" w:colLast="0" w:name="_mxo0czj689vd" w:id="12"/>
      <w:bookmarkEnd w:id="12"/>
      <w:r w:rsidDel="00000000" w:rsidR="00000000" w:rsidRPr="00000000">
        <w:rPr>
          <w:rFonts w:ascii="Montserrat" w:cs="Montserrat" w:eastAsia="Montserrat" w:hAnsi="Montserrat"/>
          <w:sz w:val="30"/>
          <w:szCs w:val="30"/>
          <w:rtl w:val="0"/>
        </w:rPr>
        <w:t xml:space="preserve">PERSONALITY PROFILE</w:t>
      </w:r>
    </w:p>
    <w:p w:rsidR="00000000" w:rsidDel="00000000" w:rsidP="00000000" w:rsidRDefault="00000000" w:rsidRPr="00000000" w14:paraId="0000003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This section establishes the individual’s core behavioral architecture by integrating self-reported personality. It highlights inherent strengths, potential weaknesses, and recommendations, providing a stable foundation for strategic HR decision-making.</w:t>
      </w:r>
    </w:p>
    <w:p w:rsidR="00000000" w:rsidDel="00000000" w:rsidP="00000000" w:rsidRDefault="00000000" w:rsidRPr="00000000" w14:paraId="00000034">
      <w:pPr>
        <w:jc w:val="both"/>
        <w:rPr>
          <w:rFonts w:ascii="Montserrat" w:cs="Montserrat" w:eastAsia="Montserrat" w:hAnsi="Montserrat"/>
        </w:rPr>
      </w:pPr>
      <w:r w:rsidDel="00000000" w:rsidR="00000000" w:rsidRPr="00000000">
        <w:rPr>
          <w:rFonts w:ascii="Montserrat" w:cs="Montserrat" w:eastAsia="Montserrat" w:hAnsi="Montserrat"/>
          <w:sz w:val="24"/>
          <w:szCs w:val="24"/>
          <w:rtl w:val="0"/>
        </w:rPr>
        <w:br w:type="textWrapping"/>
      </w:r>
      <w:commentRangeStart w:id="2"/>
      <w:r w:rsidDel="00000000" w:rsidR="00000000" w:rsidRPr="00000000">
        <w:rPr>
          <w:rFonts w:ascii="Montserrat" w:cs="Montserrat" w:eastAsia="Montserrat" w:hAnsi="Montserrat"/>
          <w:rtl w:val="0"/>
        </w:rPr>
        <w:t xml:space="preserve">Rastimir demonstrates high leadership potential, characterized by strategic vision, personal charisma, and strong goal orientation.</w:t>
      </w:r>
    </w:p>
    <w:p w:rsidR="00000000" w:rsidDel="00000000" w:rsidP="00000000" w:rsidRDefault="00000000" w:rsidRPr="00000000" w14:paraId="00000035">
      <w:pPr>
        <w:jc w:val="both"/>
        <w:rPr>
          <w:rFonts w:ascii="Montserrat" w:cs="Montserrat" w:eastAsia="Montserrat" w:hAnsi="Montserrat"/>
        </w:rPr>
      </w:pPr>
      <w:r w:rsidDel="00000000" w:rsidR="00000000" w:rsidRPr="00000000">
        <w:rPr>
          <w:rFonts w:ascii="Montserrat" w:cs="Montserrat" w:eastAsia="Montserrat" w:hAnsi="Montserrat"/>
          <w:rtl w:val="0"/>
        </w:rPr>
        <w:t xml:space="preserve">He is a</w:t>
      </w:r>
      <w:r w:rsidDel="00000000" w:rsidR="00000000" w:rsidRPr="00000000">
        <w:rPr>
          <w:rFonts w:ascii="Montserrat" w:cs="Montserrat" w:eastAsia="Montserrat" w:hAnsi="Montserrat"/>
          <w:i w:val="1"/>
          <w:iCs w:val="1"/>
          <w:rtl w:val="0"/>
        </w:rPr>
        <w:t xml:space="preserve"> “Charismatic Driver” </w:t>
      </w:r>
      <w:r w:rsidDel="00000000" w:rsidR="00000000" w:rsidRPr="00000000">
        <w:rPr>
          <w:rFonts w:ascii="Montserrat" w:cs="Montserrat" w:eastAsia="Montserrat" w:hAnsi="Montserrat"/>
          <w:rtl w:val="0"/>
        </w:rPr>
        <w:t xml:space="preserve">— a leader capable of mobilizing people and achieving visible results quickly.</w:t>
      </w:r>
    </w:p>
    <w:p w:rsidR="00000000" w:rsidDel="00000000" w:rsidP="00000000" w:rsidRDefault="00000000" w:rsidRPr="00000000" w14:paraId="00000036">
      <w:pPr>
        <w:jc w:val="both"/>
        <w:rPr>
          <w:rFonts w:ascii="Montserrat" w:cs="Montserrat" w:eastAsia="Montserrat" w:hAnsi="Montserrat"/>
        </w:rPr>
      </w:pPr>
      <w:r w:rsidDel="00000000" w:rsidR="00000000" w:rsidRPr="00000000">
        <w:rPr>
          <w:rFonts w:ascii="Montserrat" w:cs="Montserrat" w:eastAsia="Montserrat" w:hAnsi="Montserrat"/>
          <w:rtl w:val="0"/>
        </w:rPr>
        <w:t xml:space="preserve">His influence and energy make him a natural motivator and ambassador for organizational initiatives.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jc w:val="both"/>
        <w:rPr>
          <w:rFonts w:ascii="Montserrat" w:cs="Montserrat" w:eastAsia="Montserrat" w:hAnsi="Montserrat"/>
          <w:b w:val="1"/>
          <w:bCs w:val="1"/>
        </w:rPr>
      </w:pPr>
      <w:r w:rsidDel="00000000" w:rsidR="00000000" w:rsidRPr="00000000">
        <w:rPr>
          <w:rFonts w:ascii="Montserrat" w:cs="Montserrat" w:eastAsia="Montserrat" w:hAnsi="Montserrat"/>
          <w:rtl w:val="0"/>
        </w:rPr>
        <w:br w:type="textWrapping"/>
      </w:r>
      <w:commentRangeStart w:id="3"/>
      <w:r w:rsidDel="00000000" w:rsidR="00000000" w:rsidRPr="00000000">
        <w:rPr>
          <w:rFonts w:ascii="Montserrat" w:cs="Montserrat" w:eastAsia="Montserrat" w:hAnsi="Montserrat"/>
          <w:b w:val="1"/>
          <w:bCs w:val="1"/>
          <w:rtl w:val="0"/>
        </w:rPr>
        <w:t xml:space="preserve">Key Strengths</w:t>
      </w:r>
    </w:p>
    <w:p w:rsidR="00000000" w:rsidDel="00000000" w:rsidP="00000000" w:rsidRDefault="00000000" w:rsidRPr="00000000" w14:paraId="00000038">
      <w:pPr>
        <w:jc w:val="both"/>
        <w:rPr>
          <w:rFonts w:ascii="Montserrat" w:cs="Montserrat" w:eastAsia="Montserrat" w:hAnsi="Montserrat"/>
        </w:rPr>
      </w:pPr>
      <w:r w:rsidDel="00000000" w:rsidR="00000000" w:rsidRPr="00000000">
        <w:rPr>
          <w:rFonts w:ascii="Montserrat" w:cs="Montserrat" w:eastAsia="Montserrat" w:hAnsi="Montserrat"/>
          <w:shd w:fill="efefef" w:val="clear"/>
          <w:rtl w:val="0"/>
        </w:rPr>
        <w:t xml:space="preserve">This section identifies the key strengths that Rastimir brings to the organisation. Rastimir has abilities, skills, and attributes in other areas, but the statements below are likely to become of the fundamental gifts he has to offer</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9">
      <w:pPr>
        <w:numPr>
          <w:ilvl w:val="0"/>
          <w:numId w:val="1"/>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Exceptional presence and influence in group settings.</w:t>
      </w:r>
    </w:p>
    <w:p w:rsidR="00000000" w:rsidDel="00000000" w:rsidP="00000000" w:rsidRDefault="00000000" w:rsidRPr="00000000" w14:paraId="0000003A">
      <w:pPr>
        <w:numPr>
          <w:ilvl w:val="0"/>
          <w:numId w:val="1"/>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Strong results, orientation, and decisive execution.</w:t>
      </w:r>
    </w:p>
    <w:p w:rsidR="00000000" w:rsidDel="00000000" w:rsidP="00000000" w:rsidRDefault="00000000" w:rsidRPr="00000000" w14:paraId="0000003B">
      <w:pPr>
        <w:numPr>
          <w:ilvl w:val="0"/>
          <w:numId w:val="1"/>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Natural ability to inspire others and attract support.</w:t>
      </w:r>
    </w:p>
    <w:p w:rsidR="00000000" w:rsidDel="00000000" w:rsidP="00000000" w:rsidRDefault="00000000" w:rsidRPr="00000000" w14:paraId="0000003C">
      <w:pPr>
        <w:numPr>
          <w:ilvl w:val="0"/>
          <w:numId w:val="1"/>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Strategic and adaptive in high-pressure contexts.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Montserrat" w:cs="Montserrat" w:eastAsia="Montserrat" w:hAnsi="Montserrat"/>
          <w:b w:val="1"/>
          <w:bCs w:val="1"/>
          <w:i w:val="0"/>
          <w:iCs w:val="0"/>
          <w:smallCaps w:val="0"/>
          <w:strike w:val="0"/>
          <w:color w:val="000000"/>
          <w:u w:val="none"/>
          <w:shd w:fill="auto" w:val="clear"/>
          <w:vertAlign w:val="baseline"/>
        </w:rPr>
      </w:pPr>
      <w:r w:rsidDel="00000000" w:rsidR="00000000" w:rsidRPr="00000000">
        <w:rPr>
          <w:rFonts w:ascii="Montserrat" w:cs="Montserrat" w:eastAsia="Montserrat" w:hAnsi="Montserrat"/>
          <w:b w:val="1"/>
          <w:bCs w:val="1"/>
          <w:rtl w:val="0"/>
        </w:rPr>
        <w:t xml:space="preserve">Possible Weaknesses</w:t>
      </w:r>
      <w:r w:rsidDel="00000000" w:rsidR="00000000" w:rsidRPr="00000000">
        <w:rPr>
          <w:rtl w:val="0"/>
        </w:rPr>
      </w:r>
    </w:p>
    <w:p w:rsidR="00000000" w:rsidDel="00000000" w:rsidP="00000000" w:rsidRDefault="00000000" w:rsidRPr="00000000" w14:paraId="0000003F">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The following points highlight areas that may present development opportunities for Rastimir.. While not fixed weaknesses, they represent potential risks that could limit effectiveness if left unmanaged.</w:t>
      </w:r>
    </w:p>
    <w:p w:rsidR="00000000" w:rsidDel="00000000" w:rsidP="00000000" w:rsidRDefault="00000000" w:rsidRPr="00000000" w14:paraId="00000040">
      <w:pPr>
        <w:numPr>
          <w:ilvl w:val="0"/>
          <w:numId w:val="5"/>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May under-prioritize processes and documentation.</w:t>
      </w:r>
    </w:p>
    <w:p w:rsidR="00000000" w:rsidDel="00000000" w:rsidP="00000000" w:rsidRDefault="00000000" w:rsidRPr="00000000" w14:paraId="00000041">
      <w:pPr>
        <w:numPr>
          <w:ilvl w:val="0"/>
          <w:numId w:val="5"/>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Can suppress dissenting opinions or overlook quieter team members.</w:t>
      </w:r>
    </w:p>
    <w:p w:rsidR="00000000" w:rsidDel="00000000" w:rsidP="00000000" w:rsidRDefault="00000000" w:rsidRPr="00000000" w14:paraId="00000042">
      <w:pPr>
        <w:numPr>
          <w:ilvl w:val="0"/>
          <w:numId w:val="5"/>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high reliance on charisma may lead to sustainability or succession risks.</w:t>
      </w:r>
    </w:p>
    <w:p w:rsidR="00000000" w:rsidDel="00000000" w:rsidP="00000000" w:rsidRDefault="00000000" w:rsidRPr="00000000" w14:paraId="00000043">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Occasional impulsivity in decision-making.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jc w:val="both"/>
        <w:rPr>
          <w:rFonts w:ascii="Montserrat" w:cs="Montserrat" w:eastAsia="Montserrat" w:hAnsi="Montserrat"/>
        </w:rPr>
      </w:pPr>
      <w:r w:rsidDel="00000000" w:rsidR="00000000" w:rsidRPr="00000000">
        <w:rPr>
          <w:rFonts w:ascii="Montserrat" w:cs="Montserrat" w:eastAsia="Montserrat" w:hAnsi="Montserrat"/>
          <w:sz w:val="24"/>
          <w:szCs w:val="24"/>
          <w:rtl w:val="0"/>
        </w:rPr>
        <w:br w:type="textWrapping"/>
      </w:r>
      <w:r w:rsidDel="00000000" w:rsidR="00000000" w:rsidRPr="00000000">
        <w:rPr>
          <w:rFonts w:ascii="Montserrat" w:cs="Montserrat" w:eastAsia="Montserrat" w:hAnsi="Montserrat"/>
          <w:b w:val="1"/>
          <w:bCs w:val="1"/>
          <w:rtl w:val="0"/>
        </w:rPr>
        <w:t xml:space="preserve">Overall Recommendation</w:t>
      </w:r>
      <w:r w:rsidDel="00000000" w:rsidR="00000000" w:rsidRPr="00000000">
        <w:rPr>
          <w:rtl w:val="0"/>
        </w:rPr>
      </w:r>
    </w:p>
    <w:p w:rsidR="00000000" w:rsidDel="00000000" w:rsidP="00000000" w:rsidRDefault="00000000" w:rsidRPr="00000000" w14:paraId="00000046">
      <w:pPr>
        <w:jc w:val="both"/>
        <w:rPr>
          <w:rFonts w:ascii="Montserrat" w:cs="Montserrat" w:eastAsia="Montserrat" w:hAnsi="Montserrat"/>
        </w:rPr>
      </w:pPr>
      <w:r w:rsidDel="00000000" w:rsidR="00000000" w:rsidRPr="00000000">
        <w:rPr>
          <w:rFonts w:ascii="Montserrat" w:cs="Montserrat" w:eastAsia="Montserrat" w:hAnsi="Montserrat"/>
          <w:rtl w:val="0"/>
        </w:rPr>
        <w:t xml:space="preserve">Rastimir is a strong fit for high-visibility, fast-paced leadership roles. To ensure long-term success, pair his visionary style with structured process partners and continuous feedback mechanisms emphasizing ethical consistency, emotional regulation, and procedural rigor.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D">
      <w:pPr>
        <w:pStyle w:val="Heading1"/>
        <w:ind w:right="-90"/>
        <w:rPr/>
      </w:pPr>
      <w:bookmarkStart w:colFirst="0" w:colLast="0" w:name="_ydrw86kyck76" w:id="13"/>
      <w:bookmarkEnd w:id="13"/>
      <w:commentRangeStart w:id="4"/>
      <w:r w:rsidDel="00000000" w:rsidR="00000000" w:rsidRPr="00000000">
        <w:rPr>
          <w:rFonts w:ascii="Montserrat" w:cs="Montserrat" w:eastAsia="Montserrat" w:hAnsi="Montserrat"/>
          <w:sz w:val="30"/>
          <w:szCs w:val="30"/>
          <w:rtl w:val="0"/>
        </w:rPr>
        <w:t xml:space="preserve">IDEAL </w:t>
      </w:r>
      <w:commentRangeEnd w:id="4"/>
      <w:r w:rsidDel="00000000" w:rsidR="00000000" w:rsidRPr="00000000">
        <w:commentReference w:id="4"/>
      </w:r>
      <w:r w:rsidDel="00000000" w:rsidR="00000000" w:rsidRPr="00000000">
        <w:rPr>
          <w:rFonts w:ascii="Montserrat" w:cs="Montserrat" w:eastAsia="Montserrat" w:hAnsi="Montserrat"/>
          <w:sz w:val="30"/>
          <w:szCs w:val="30"/>
          <w:rtl w:val="0"/>
        </w:rPr>
        <w:t xml:space="preserve">AND CANDIDATE PROFILE COMPARISON</w:t>
      </w:r>
      <w:r w:rsidDel="00000000" w:rsidR="00000000" w:rsidRPr="00000000">
        <w:rPr>
          <w:rtl w:val="0"/>
        </w:rPr>
      </w:r>
    </w:p>
    <w:p w:rsidR="00000000" w:rsidDel="00000000" w:rsidP="00000000" w:rsidRDefault="00000000" w:rsidRPr="00000000" w14:paraId="0000004E">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This section provides an overview of how the assessed profile aligns with the ideal requirements for the role. The chart on the left shows the overall percentage match. Below, the table breaks this down by individual competencies, presenting the ideal expectations, the level of alignment, and a brief explanation of what each level represents.</w:t>
      </w:r>
      <w:r w:rsidDel="00000000" w:rsidR="00000000" w:rsidRPr="00000000">
        <w:rPr>
          <w:rtl w:val="0"/>
        </w:rPr>
      </w:r>
    </w:p>
    <w:p w:rsidR="00000000" w:rsidDel="00000000" w:rsidP="00000000" w:rsidRDefault="00000000" w:rsidRPr="00000000" w14:paraId="0000004F">
      <w:pPr>
        <w:jc w:val="both"/>
        <w:rPr>
          <w:rFonts w:ascii="Montserrat" w:cs="Montserrat" w:eastAsia="Montserrat" w:hAnsi="Montserrat"/>
          <w:shd w:fill="efefef" w:val="clear"/>
        </w:rPr>
      </w:pPr>
      <w:r w:rsidDel="00000000" w:rsidR="00000000" w:rsidRPr="00000000">
        <w:rPr>
          <w:rtl w:val="0"/>
        </w:rPr>
      </w:r>
    </w:p>
    <w:tbl>
      <w:tblPr>
        <w:tblStyle w:val="Table1"/>
        <w:tblW w:w="10375.0" w:type="dxa"/>
        <w:jc w:val="left"/>
        <w:tblInd w:w="-115.0" w:type="dxa"/>
        <w:tblLayout w:type="fixed"/>
        <w:tblLook w:val="0400"/>
      </w:tblPr>
      <w:tblGrid>
        <w:gridCol w:w="1751.4654161781946"/>
        <w:gridCol w:w="2213.6576787807735"/>
        <w:gridCol w:w="2213.6576787807735"/>
        <w:gridCol w:w="1289.2731535756152"/>
        <w:gridCol w:w="2906.946072684642"/>
        <w:tblGridChange w:id="0">
          <w:tblGrid>
            <w:gridCol w:w="1751.4654161781946"/>
            <w:gridCol w:w="2213.6576787807735"/>
            <w:gridCol w:w="2213.6576787807735"/>
            <w:gridCol w:w="1289.2731535756152"/>
            <w:gridCol w:w="2906.946072684642"/>
          </w:tblGrid>
        </w:tblGridChange>
      </w:tblGrid>
      <w:tr>
        <w:trPr>
          <w:cantSplit w:val="0"/>
          <w:trHeight w:val="801.8140000000001" w:hRule="atLeast"/>
          <w:tblHeader w:val="0"/>
        </w:trPr>
        <w:tc>
          <w:tcPr/>
          <w:p w:rsidR="00000000" w:rsidDel="00000000" w:rsidP="00000000" w:rsidRDefault="00000000" w:rsidRPr="00000000" w14:paraId="00000050">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Competency</w:t>
            </w:r>
          </w:p>
        </w:tc>
        <w:tc>
          <w:tcPr/>
          <w:p w:rsidR="00000000" w:rsidDel="00000000" w:rsidP="00000000" w:rsidRDefault="00000000" w:rsidRPr="00000000" w14:paraId="00000051">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Ideal Profile</w:t>
            </w:r>
          </w:p>
        </w:tc>
        <w:tc>
          <w:tcPr/>
          <w:p w:rsidR="00000000" w:rsidDel="00000000" w:rsidP="00000000" w:rsidRDefault="00000000" w:rsidRPr="00000000" w14:paraId="00000052">
            <w:pPr>
              <w:rPr>
                <w:rFonts w:ascii="Montserrat" w:cs="Montserrat" w:eastAsia="Montserrat" w:hAnsi="Montserrat"/>
                <w:shd w:fill="efefef" w:val="clear"/>
              </w:rPr>
            </w:pPr>
            <w:r w:rsidDel="00000000" w:rsidR="00000000" w:rsidRPr="00000000">
              <w:rPr>
                <w:rtl w:val="0"/>
              </w:rPr>
            </w:r>
          </w:p>
        </w:tc>
        <w:tc>
          <w:tcPr/>
          <w:p w:rsidR="00000000" w:rsidDel="00000000" w:rsidP="00000000" w:rsidRDefault="00000000" w:rsidRPr="00000000" w14:paraId="00000053">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Candidate Alignment</w:t>
            </w:r>
          </w:p>
        </w:tc>
        <w:tc>
          <w:tcPr/>
          <w:p w:rsidR="00000000" w:rsidDel="00000000" w:rsidP="00000000" w:rsidRDefault="00000000" w:rsidRPr="00000000" w14:paraId="00000054">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Interpretation</w:t>
            </w:r>
          </w:p>
        </w:tc>
      </w:tr>
      <w:tr>
        <w:trPr>
          <w:cantSplit w:val="0"/>
          <w:tblHeader w:val="0"/>
        </w:trPr>
        <w:tc>
          <w:tcPr/>
          <w:p w:rsidR="00000000" w:rsidDel="00000000" w:rsidP="00000000" w:rsidRDefault="00000000" w:rsidRPr="00000000" w14:paraId="00000055">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Ethical consistency and authenticity </w:t>
            </w:r>
          </w:p>
        </w:tc>
        <w:tc>
          <w:tcPr/>
          <w:p w:rsidR="00000000" w:rsidDel="00000000" w:rsidP="00000000" w:rsidRDefault="00000000" w:rsidRPr="00000000" w14:paraId="00000056">
            <w:pPr>
              <w:rPr>
                <w:rFonts w:ascii="Montserrat" w:cs="Montserrat" w:eastAsia="Montserrat" w:hAnsi="Montserrat"/>
              </w:rPr>
            </w:pPr>
            <w:commentRangeStart w:id="5"/>
            <w:commentRangeStart w:id="6"/>
            <w:commentRangeStart w:id="7"/>
            <w:r w:rsidDel="00000000" w:rsidR="00000000" w:rsidRPr="00000000">
              <w:rPr>
                <w:rFonts w:ascii="Montserrat" w:cs="Montserrat" w:eastAsia="Montserrat" w:hAnsi="Montserrat"/>
                <w:sz w:val="20"/>
                <w:szCs w:val="20"/>
                <w:rtl w:val="0"/>
              </w:rPr>
              <w:t xml:space="preserve">Basic ethical consistency is sufficient; following rules and demonstrating situational integrity</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Fonts w:ascii="Montserrat" w:cs="Montserrat" w:eastAsia="Montserrat" w:hAnsi="Montserrat"/>
                <w:sz w:val="20"/>
                <w:szCs w:val="20"/>
                <w:rtl w:val="0"/>
              </w:rPr>
              <w:t xml:space="preserve">.</w:t>
            </w:r>
            <w:r w:rsidDel="00000000" w:rsidR="00000000" w:rsidRPr="00000000">
              <w:rPr>
                <w:rtl w:val="0"/>
              </w:rPr>
            </w:r>
          </w:p>
        </w:tc>
        <w:tc>
          <w:tcPr/>
          <w:p w:rsidR="00000000" w:rsidDel="00000000" w:rsidP="00000000" w:rsidRDefault="00000000" w:rsidRPr="00000000" w14:paraId="00000057">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58">
            <w:pPr>
              <w:rPr>
                <w:rFonts w:ascii="Montserrat" w:cs="Montserrat" w:eastAsia="Montserrat" w:hAnsi="Montserrat"/>
              </w:rPr>
            </w:pPr>
            <w:commentRangeStart w:id="8"/>
            <w:r w:rsidDel="00000000" w:rsidR="00000000" w:rsidRPr="00000000">
              <w:rPr>
                <w:rFonts w:ascii="Montserrat" w:cs="Montserrat" w:eastAsia="Montserrat" w:hAnsi="Montserrat"/>
                <w:rtl w:val="0"/>
              </w:rPr>
              <w:t xml:space="preserve">High</w:t>
            </w:r>
            <w:commentRangeEnd w:id="8"/>
            <w:r w:rsidDel="00000000" w:rsidR="00000000" w:rsidRPr="00000000">
              <w:commentReference w:id="8"/>
            </w:r>
            <w:r w:rsidDel="00000000" w:rsidR="00000000" w:rsidRPr="00000000">
              <w:rPr>
                <w:rtl w:val="0"/>
              </w:rPr>
            </w:r>
          </w:p>
        </w:tc>
        <w:tc>
          <w:tcPr/>
          <w:p w:rsidR="00000000" w:rsidDel="00000000" w:rsidP="00000000" w:rsidRDefault="00000000" w:rsidRPr="00000000" w14:paraId="00000059">
            <w:pPr>
              <w:rPr>
                <w:rFonts w:ascii="Montserrat" w:cs="Montserrat" w:eastAsia="Montserrat" w:hAnsi="Montserrat"/>
              </w:rPr>
            </w:pPr>
            <w:commentRangeStart w:id="9"/>
            <w:commentRangeStart w:id="10"/>
            <w:commentRangeStart w:id="11"/>
            <w:r w:rsidDel="00000000" w:rsidR="00000000" w:rsidRPr="00000000">
              <w:rPr>
                <w:rFonts w:ascii="Montserrat" w:cs="Montserrat" w:eastAsia="Montserrat" w:hAnsi="Montserrat"/>
                <w:sz w:val="20"/>
                <w:szCs w:val="20"/>
                <w:rtl w:val="0"/>
              </w:rPr>
              <w:t xml:space="preserve">Displays adequate integrity for basic ethical standards without rigidity.</w:t>
            </w:r>
            <w:r w:rsidDel="00000000" w:rsidR="00000000" w:rsidRPr="00000000">
              <w:rPr>
                <w:rtl w:val="0"/>
              </w:rPr>
            </w:r>
          </w:p>
        </w:tc>
      </w:tr>
      <w:tr>
        <w:trPr>
          <w:cantSplit w:val="0"/>
          <w:tblHeader w:val="0"/>
        </w:trPr>
        <w:tc>
          <w:tcPr/>
          <w:p w:rsidR="00000000" w:rsidDel="00000000" w:rsidP="00000000" w:rsidRDefault="00000000" w:rsidRPr="00000000" w14:paraId="0000005A">
            <w:pPr>
              <w:rPr>
                <w:rFonts w:ascii="Montserrat" w:cs="Montserrat" w:eastAsia="Montserrat" w:hAnsi="Montserrat"/>
                <w:shd w:fill="efefef" w:val="clear"/>
              </w:rPr>
            </w:pP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Fonts w:ascii="Montserrat" w:cs="Montserrat" w:eastAsia="Montserrat" w:hAnsi="Montserrat"/>
                <w:sz w:val="20"/>
                <w:szCs w:val="20"/>
                <w:shd w:fill="efefef" w:val="clear"/>
                <w:rtl w:val="0"/>
              </w:rPr>
              <w:t xml:space="preserve">Emotional resilience and compassion</w:t>
            </w:r>
            <w:r w:rsidDel="00000000" w:rsidR="00000000" w:rsidRPr="00000000">
              <w:rPr>
                <w:rtl w:val="0"/>
              </w:rPr>
            </w:r>
          </w:p>
        </w:tc>
        <w:tc>
          <w:tcPr/>
          <w:p w:rsidR="00000000" w:rsidDel="00000000" w:rsidP="00000000" w:rsidRDefault="00000000" w:rsidRPr="00000000" w14:paraId="0000005B">
            <w:pPr>
              <w:rPr>
                <w:rFonts w:ascii="Montserrat" w:cs="Montserrat" w:eastAsia="Montserrat" w:hAnsi="Montserrat"/>
              </w:rPr>
            </w:pPr>
            <w:commentRangeStart w:id="12"/>
            <w:r w:rsidDel="00000000" w:rsidR="00000000" w:rsidRPr="00000000">
              <w:rPr>
                <w:rFonts w:ascii="Montserrat" w:cs="Montserrat" w:eastAsia="Montserrat" w:hAnsi="Montserrat"/>
                <w:sz w:val="20"/>
                <w:szCs w:val="20"/>
                <w:rtl w:val="0"/>
              </w:rPr>
              <w:t xml:space="preserve">Moderate emotional resilience is important; responds constructively to setbacks and shows empathy to colleagues.</w:t>
            </w:r>
            <w:commentRangeEnd w:id="12"/>
            <w:r w:rsidDel="00000000" w:rsidR="00000000" w:rsidRPr="00000000">
              <w:commentReference w:id="12"/>
            </w:r>
            <w:r w:rsidDel="00000000" w:rsidR="00000000" w:rsidRPr="00000000">
              <w:rPr>
                <w:rtl w:val="0"/>
              </w:rPr>
            </w:r>
          </w:p>
        </w:tc>
        <w:tc>
          <w:tcPr/>
          <w:p w:rsidR="00000000" w:rsidDel="00000000" w:rsidP="00000000" w:rsidRDefault="00000000" w:rsidRPr="00000000" w14:paraId="0000005C">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rtl w:val="0"/>
              </w:rPr>
              <w:t xml:space="preserve">Moderate</w:t>
            </w:r>
          </w:p>
        </w:tc>
        <w:tc>
          <w:tcPr/>
          <w:p w:rsidR="00000000" w:rsidDel="00000000" w:rsidP="00000000" w:rsidRDefault="00000000" w:rsidRPr="00000000" w14:paraId="0000005E">
            <w:pPr>
              <w:rPr>
                <w:rFonts w:ascii="Montserrat" w:cs="Montserrat" w:eastAsia="Montserrat" w:hAnsi="Montserrat"/>
              </w:rPr>
            </w:pPr>
            <w:commentRangeStart w:id="13"/>
            <w:r w:rsidDel="00000000" w:rsidR="00000000" w:rsidRPr="00000000">
              <w:rPr>
                <w:rFonts w:ascii="Montserrat" w:cs="Montserrat" w:eastAsia="Montserrat" w:hAnsi="Montserrat"/>
                <w:sz w:val="20"/>
                <w:szCs w:val="20"/>
                <w:rtl w:val="0"/>
              </w:rPr>
              <w:t xml:space="preserve">Struggles to manage stress or show consistent empathy under moderate pressure.</w:t>
            </w:r>
            <w:r w:rsidDel="00000000" w:rsidR="00000000" w:rsidRPr="00000000">
              <w:rPr>
                <w:rtl w:val="0"/>
              </w:rPr>
            </w:r>
          </w:p>
        </w:tc>
      </w:tr>
      <w:tr>
        <w:trPr>
          <w:cantSplit w:val="0"/>
          <w:tblHeader w:val="0"/>
        </w:trPr>
        <w:tc>
          <w:tcPr/>
          <w:p w:rsidR="00000000" w:rsidDel="00000000" w:rsidP="00000000" w:rsidRDefault="00000000" w:rsidRPr="00000000" w14:paraId="0000005F">
            <w:pPr>
              <w:rPr>
                <w:rFonts w:ascii="Montserrat" w:cs="Montserrat" w:eastAsia="Montserrat" w:hAnsi="Montserrat"/>
                <w:shd w:fill="efefef" w:val="clear"/>
              </w:rPr>
            </w:pPr>
            <w:commentRangeEnd w:id="13"/>
            <w:r w:rsidDel="00000000" w:rsidR="00000000" w:rsidRPr="00000000">
              <w:commentReference w:id="13"/>
            </w:r>
            <w:r w:rsidDel="00000000" w:rsidR="00000000" w:rsidRPr="00000000">
              <w:rPr>
                <w:rFonts w:ascii="Montserrat" w:cs="Montserrat" w:eastAsia="Montserrat" w:hAnsi="Montserrat"/>
                <w:sz w:val="20"/>
                <w:szCs w:val="20"/>
                <w:shd w:fill="efefef" w:val="clear"/>
                <w:rtl w:val="0"/>
              </w:rPr>
              <w:t xml:space="preserve">Engagement and Proactivity</w:t>
            </w:r>
            <w:r w:rsidDel="00000000" w:rsidR="00000000" w:rsidRPr="00000000">
              <w:rPr>
                <w:rtl w:val="0"/>
              </w:rPr>
            </w:r>
          </w:p>
        </w:tc>
        <w:tc>
          <w:tcPr/>
          <w:p w:rsidR="00000000" w:rsidDel="00000000" w:rsidP="00000000" w:rsidRDefault="00000000" w:rsidRPr="00000000" w14:paraId="00000060">
            <w:pPr>
              <w:rPr>
                <w:rFonts w:ascii="Montserrat" w:cs="Montserrat" w:eastAsia="Montserrat" w:hAnsi="Montserrat"/>
              </w:rPr>
            </w:pPr>
            <w:commentRangeStart w:id="14"/>
            <w:r w:rsidDel="00000000" w:rsidR="00000000" w:rsidRPr="00000000">
              <w:rPr>
                <w:rFonts w:ascii="Montserrat" w:cs="Montserrat" w:eastAsia="Montserrat" w:hAnsi="Montserrat"/>
                <w:sz w:val="20"/>
                <w:szCs w:val="20"/>
                <w:rtl w:val="0"/>
              </w:rPr>
              <w:t xml:space="preserve">High engagement is critical; actively drives initiatives, anticipates challenges, and motivates others.</w:t>
            </w:r>
            <w:commentRangeEnd w:id="14"/>
            <w:r w:rsidDel="00000000" w:rsidR="00000000" w:rsidRPr="00000000">
              <w:commentReference w:id="14"/>
            </w:r>
            <w:r w:rsidDel="00000000" w:rsidR="00000000" w:rsidRPr="00000000">
              <w:rPr>
                <w:rtl w:val="0"/>
              </w:rPr>
            </w:r>
          </w:p>
        </w:tc>
        <w:tc>
          <w:tcPr/>
          <w:p w:rsidR="00000000" w:rsidDel="00000000" w:rsidP="00000000" w:rsidRDefault="00000000" w:rsidRPr="00000000" w14:paraId="00000061">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62">
            <w:pPr>
              <w:rPr>
                <w:rFonts w:ascii="Montserrat" w:cs="Montserrat" w:eastAsia="Montserrat" w:hAnsi="Montserrat"/>
              </w:rPr>
            </w:pP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63">
            <w:pPr>
              <w:rPr>
                <w:rFonts w:ascii="Montserrat" w:cs="Montserrat" w:eastAsia="Montserrat" w:hAnsi="Montserrat"/>
              </w:rPr>
            </w:pPr>
            <w:commentRangeStart w:id="15"/>
            <w:r w:rsidDel="00000000" w:rsidR="00000000" w:rsidRPr="00000000">
              <w:rPr>
                <w:rFonts w:ascii="Montserrat" w:cs="Montserrat" w:eastAsia="Montserrat" w:hAnsi="Montserrat"/>
                <w:sz w:val="20"/>
                <w:szCs w:val="20"/>
                <w:rtl w:val="0"/>
              </w:rPr>
              <w:t xml:space="preserve">Fully engaged, highly proactive, consistently driving outcomes and motivating others</w:t>
            </w:r>
            <w:commentRangeEnd w:id="15"/>
            <w:r w:rsidDel="00000000" w:rsidR="00000000" w:rsidRPr="00000000">
              <w:commentReference w:id="15"/>
            </w:r>
            <w:r w:rsidDel="00000000" w:rsidR="00000000" w:rsidRPr="00000000">
              <w:rPr>
                <w:rFonts w:ascii="Montserrat" w:cs="Montserrat" w:eastAsia="Montserrat" w:hAnsi="Montserrat"/>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Collaboration and Diplomacy</w:t>
            </w:r>
            <w:r w:rsidDel="00000000" w:rsidR="00000000" w:rsidRPr="00000000">
              <w:rPr>
                <w:rtl w:val="0"/>
              </w:rPr>
            </w:r>
          </w:p>
        </w:tc>
        <w:tc>
          <w:tcPr/>
          <w:p w:rsidR="00000000" w:rsidDel="00000000" w:rsidP="00000000" w:rsidRDefault="00000000" w:rsidRPr="00000000" w14:paraId="00000065">
            <w:pPr>
              <w:rPr>
                <w:rFonts w:ascii="Montserrat" w:cs="Montserrat" w:eastAsia="Montserrat" w:hAnsi="Montserrat"/>
              </w:rPr>
            </w:pPr>
            <w:commentRangeStart w:id="16"/>
            <w:r w:rsidDel="00000000" w:rsidR="00000000" w:rsidRPr="00000000">
              <w:rPr>
                <w:rFonts w:ascii="Montserrat" w:cs="Montserrat" w:eastAsia="Montserrat" w:hAnsi="Montserrat"/>
                <w:sz w:val="20"/>
                <w:szCs w:val="20"/>
                <w:rtl w:val="0"/>
              </w:rPr>
              <w:t xml:space="preserve">Moderate collaboration is important; builds constructive relationships and navigates conflicts effectively.</w:t>
            </w:r>
            <w:r w:rsidDel="00000000" w:rsidR="00000000" w:rsidRPr="00000000">
              <w:rPr>
                <w:rtl w:val="0"/>
              </w:rPr>
            </w:r>
          </w:p>
        </w:tc>
        <w:tc>
          <w:tcPr/>
          <w:p w:rsidR="00000000" w:rsidDel="00000000" w:rsidP="00000000" w:rsidRDefault="00000000" w:rsidRPr="00000000" w14:paraId="00000066">
            <w:pPr>
              <w:rPr>
                <w:rFonts w:ascii="Montserrat" w:cs="Montserrat" w:eastAsia="Montserrat" w:hAnsi="Montserrat"/>
                <w:sz w:val="20"/>
                <w:szCs w:val="20"/>
              </w:rPr>
            </w:pPr>
            <w:commentRangeEnd w:id="16"/>
            <w:r w:rsidDel="00000000" w:rsidR="00000000" w:rsidRPr="00000000">
              <w:commentReference w:id="16"/>
            </w:r>
            <w:r w:rsidDel="00000000" w:rsidR="00000000" w:rsidRPr="00000000">
              <w:rPr>
                <w:rtl w:val="0"/>
              </w:rPr>
            </w:r>
          </w:p>
        </w:tc>
        <w:tc>
          <w:tcPr/>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68">
            <w:pPr>
              <w:rPr>
                <w:rFonts w:ascii="Montserrat" w:cs="Montserrat" w:eastAsia="Montserrat" w:hAnsi="Montserrat"/>
              </w:rPr>
            </w:pPr>
            <w:commentRangeStart w:id="17"/>
            <w:r w:rsidDel="00000000" w:rsidR="00000000" w:rsidRPr="00000000">
              <w:rPr>
                <w:rFonts w:ascii="Montserrat" w:cs="Montserrat" w:eastAsia="Montserrat" w:hAnsi="Montserrat"/>
                <w:sz w:val="20"/>
                <w:szCs w:val="20"/>
                <w:rtl w:val="0"/>
              </w:rPr>
              <w:t xml:space="preserve">Works well with others, demonstrates diplomacy and collaboration as expected.</w:t>
            </w:r>
            <w:r w:rsidDel="00000000" w:rsidR="00000000" w:rsidRPr="00000000">
              <w:rPr>
                <w:rtl w:val="0"/>
              </w:rPr>
            </w:r>
          </w:p>
        </w:tc>
      </w:tr>
      <w:tr>
        <w:trPr>
          <w:cantSplit w:val="0"/>
          <w:tblHeader w:val="0"/>
        </w:trPr>
        <w:tc>
          <w:tcPr/>
          <w:p w:rsidR="00000000" w:rsidDel="00000000" w:rsidP="00000000" w:rsidRDefault="00000000" w:rsidRPr="00000000" w14:paraId="00000069">
            <w:pPr>
              <w:rPr>
                <w:rFonts w:ascii="Montserrat" w:cs="Montserrat" w:eastAsia="Montserrat" w:hAnsi="Montserrat"/>
                <w:shd w:fill="efefef" w:val="clear"/>
              </w:rPr>
            </w:pPr>
            <w:commentRangeEnd w:id="17"/>
            <w:r w:rsidDel="00000000" w:rsidR="00000000" w:rsidRPr="00000000">
              <w:commentReference w:id="17"/>
            </w:r>
            <w:r w:rsidDel="00000000" w:rsidR="00000000" w:rsidRPr="00000000">
              <w:rPr>
                <w:rFonts w:ascii="Montserrat" w:cs="Montserrat" w:eastAsia="Montserrat" w:hAnsi="Montserrat"/>
                <w:sz w:val="20"/>
                <w:szCs w:val="20"/>
                <w:shd w:fill="efefef" w:val="clear"/>
                <w:rtl w:val="0"/>
              </w:rPr>
              <w:t xml:space="preserve">Structured and dependable</w:t>
            </w:r>
            <w:r w:rsidDel="00000000" w:rsidR="00000000" w:rsidRPr="00000000">
              <w:rPr>
                <w:rtl w:val="0"/>
              </w:rPr>
            </w:r>
          </w:p>
        </w:tc>
        <w:tc>
          <w:tcPr/>
          <w:p w:rsidR="00000000" w:rsidDel="00000000" w:rsidP="00000000" w:rsidRDefault="00000000" w:rsidRPr="00000000" w14:paraId="0000006A">
            <w:pPr>
              <w:rPr>
                <w:rFonts w:ascii="Montserrat" w:cs="Montserrat" w:eastAsia="Montserrat" w:hAnsi="Montserrat"/>
              </w:rPr>
            </w:pPr>
            <w:commentRangeStart w:id="18"/>
            <w:r w:rsidDel="00000000" w:rsidR="00000000" w:rsidRPr="00000000">
              <w:rPr>
                <w:rFonts w:ascii="Montserrat" w:cs="Montserrat" w:eastAsia="Montserrat" w:hAnsi="Montserrat"/>
                <w:sz w:val="20"/>
                <w:szCs w:val="20"/>
                <w:rtl w:val="0"/>
              </w:rPr>
              <w:t xml:space="preserve">Basic organization is sufficient; completes tasks with minimal guidance and acceptable consistency.</w:t>
            </w:r>
            <w:r w:rsidDel="00000000" w:rsidR="00000000" w:rsidRPr="00000000">
              <w:rPr>
                <w:rtl w:val="0"/>
              </w:rPr>
            </w:r>
          </w:p>
        </w:tc>
        <w:tc>
          <w:tcPr/>
          <w:p w:rsidR="00000000" w:rsidDel="00000000" w:rsidP="00000000" w:rsidRDefault="00000000" w:rsidRPr="00000000" w14:paraId="0000006B">
            <w:pPr>
              <w:rPr>
                <w:rFonts w:ascii="Montserrat" w:cs="Montserrat" w:eastAsia="Montserrat" w:hAnsi="Montserrat"/>
                <w:sz w:val="20"/>
                <w:szCs w:val="20"/>
              </w:rPr>
            </w:pPr>
            <w:commentRangeEnd w:id="18"/>
            <w:r w:rsidDel="00000000" w:rsidR="00000000" w:rsidRPr="00000000">
              <w:commentReference w:id="18"/>
            </w:r>
            <w:r w:rsidDel="00000000" w:rsidR="00000000" w:rsidRPr="00000000">
              <w:rPr>
                <w:rtl w:val="0"/>
              </w:rPr>
            </w:r>
          </w:p>
        </w:tc>
        <w:tc>
          <w:tcPr/>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rtl w:val="0"/>
              </w:rPr>
              <w:t xml:space="preserve">Moderate</w:t>
            </w:r>
          </w:p>
        </w:tc>
        <w:tc>
          <w:tcPr/>
          <w:p w:rsidR="00000000" w:rsidDel="00000000" w:rsidP="00000000" w:rsidRDefault="00000000" w:rsidRPr="00000000" w14:paraId="0000006D">
            <w:pPr>
              <w:rPr>
                <w:rFonts w:ascii="Montserrat" w:cs="Montserrat" w:eastAsia="Montserrat" w:hAnsi="Montserrat"/>
              </w:rPr>
            </w:pPr>
            <w:commentRangeStart w:id="19"/>
            <w:r w:rsidDel="00000000" w:rsidR="00000000" w:rsidRPr="00000000">
              <w:rPr>
                <w:rFonts w:ascii="Montserrat" w:cs="Montserrat" w:eastAsia="Montserrat" w:hAnsi="Montserrat"/>
                <w:sz w:val="20"/>
                <w:szCs w:val="20"/>
                <w:rtl w:val="0"/>
              </w:rPr>
              <w:t xml:space="preserve">Slightly more structured than required, which may not be necessary in low-demand roles.</w:t>
            </w:r>
            <w:r w:rsidDel="00000000" w:rsidR="00000000" w:rsidRPr="00000000">
              <w:rPr>
                <w:rtl w:val="0"/>
              </w:rPr>
            </w:r>
          </w:p>
        </w:tc>
      </w:tr>
      <w:tr>
        <w:trPr>
          <w:cantSplit w:val="0"/>
          <w:tblHeader w:val="0"/>
        </w:trPr>
        <w:tc>
          <w:tcPr/>
          <w:p w:rsidR="00000000" w:rsidDel="00000000" w:rsidP="00000000" w:rsidRDefault="00000000" w:rsidRPr="00000000" w14:paraId="0000006E">
            <w:pPr>
              <w:rPr>
                <w:rFonts w:ascii="Montserrat" w:cs="Montserrat" w:eastAsia="Montserrat" w:hAnsi="Montserrat"/>
                <w:shd w:fill="efefef" w:val="clear"/>
              </w:rPr>
            </w:pPr>
            <w:commentRangeEnd w:id="19"/>
            <w:r w:rsidDel="00000000" w:rsidR="00000000" w:rsidRPr="00000000">
              <w:commentReference w:id="19"/>
            </w:r>
            <w:r w:rsidDel="00000000" w:rsidR="00000000" w:rsidRPr="00000000">
              <w:rPr>
                <w:rFonts w:ascii="Montserrat" w:cs="Montserrat" w:eastAsia="Montserrat" w:hAnsi="Montserrat"/>
                <w:sz w:val="20"/>
                <w:szCs w:val="20"/>
                <w:shd w:fill="efefef" w:val="clear"/>
                <w:rtl w:val="0"/>
              </w:rPr>
              <w:t xml:space="preserve">Innovative Thinking and Adaptability</w:t>
            </w:r>
            <w:r w:rsidDel="00000000" w:rsidR="00000000" w:rsidRPr="00000000">
              <w:rPr>
                <w:rtl w:val="0"/>
              </w:rPr>
            </w:r>
          </w:p>
        </w:tc>
        <w:tc>
          <w:tcPr/>
          <w:p w:rsidR="00000000" w:rsidDel="00000000" w:rsidP="00000000" w:rsidRDefault="00000000" w:rsidRPr="00000000" w14:paraId="0000006F">
            <w:pPr>
              <w:rPr>
                <w:rFonts w:ascii="Montserrat" w:cs="Montserrat" w:eastAsia="Montserrat" w:hAnsi="Montserrat"/>
                <w:sz w:val="20"/>
                <w:szCs w:val="20"/>
              </w:rPr>
            </w:pPr>
            <w:commentRangeStart w:id="20"/>
            <w:r w:rsidDel="00000000" w:rsidR="00000000" w:rsidRPr="00000000">
              <w:rPr>
                <w:rFonts w:ascii="Montserrat" w:cs="Montserrat" w:eastAsia="Montserrat" w:hAnsi="Montserrat"/>
                <w:sz w:val="20"/>
                <w:szCs w:val="20"/>
                <w:rtl w:val="0"/>
              </w:rPr>
              <w:t xml:space="preserve">Moderate innovation is important, as it suggests improvements and adapts approaches when necessary.</w:t>
            </w:r>
            <w:commentRangeEnd w:id="20"/>
            <w:r w:rsidDel="00000000" w:rsidR="00000000" w:rsidRPr="00000000">
              <w:commentReference w:id="20"/>
            </w:r>
            <w:r w:rsidDel="00000000" w:rsidR="00000000" w:rsidRPr="00000000">
              <w:rPr>
                <w:rtl w:val="0"/>
              </w:rPr>
            </w:r>
          </w:p>
        </w:tc>
        <w:tc>
          <w:tcPr/>
          <w:p w:rsidR="00000000" w:rsidDel="00000000" w:rsidP="00000000" w:rsidRDefault="00000000" w:rsidRPr="00000000" w14:paraId="00000070">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rtl w:val="0"/>
              </w:rPr>
              <w:t xml:space="preserve">High</w:t>
            </w:r>
            <w:r w:rsidDel="00000000" w:rsidR="00000000" w:rsidRPr="00000000">
              <w:rPr>
                <w:rtl w:val="0"/>
              </w:rPr>
            </w:r>
          </w:p>
        </w:tc>
        <w:tc>
          <w:tcPr/>
          <w:p w:rsidR="00000000" w:rsidDel="00000000" w:rsidP="00000000" w:rsidRDefault="00000000" w:rsidRPr="00000000" w14:paraId="00000072">
            <w:pPr>
              <w:rPr>
                <w:rFonts w:ascii="Montserrat" w:cs="Montserrat" w:eastAsia="Montserrat" w:hAnsi="Montserrat"/>
              </w:rPr>
            </w:pPr>
            <w:commentRangeStart w:id="21"/>
            <w:r w:rsidDel="00000000" w:rsidR="00000000" w:rsidRPr="00000000">
              <w:rPr>
                <w:rFonts w:ascii="Montserrat" w:cs="Montserrat" w:eastAsia="Montserrat" w:hAnsi="Montserrat"/>
                <w:sz w:val="20"/>
                <w:szCs w:val="20"/>
                <w:rtl w:val="0"/>
              </w:rPr>
              <w:t xml:space="preserve">Demonstrates appropriate innovation and adaptability for role expectations.</w:t>
            </w:r>
            <w:r w:rsidDel="00000000" w:rsidR="00000000" w:rsidRPr="00000000">
              <w:rPr>
                <w:rtl w:val="0"/>
              </w:rPr>
            </w:r>
          </w:p>
        </w:tc>
      </w:tr>
    </w:tbl>
    <w:p w:rsidR="00000000" w:rsidDel="00000000" w:rsidP="00000000" w:rsidRDefault="00000000" w:rsidRPr="00000000" w14:paraId="00000073">
      <w:pPr>
        <w:pStyle w:val="Heading1"/>
        <w:rPr>
          <w:rFonts w:ascii="Montserrat" w:cs="Montserrat" w:eastAsia="Montserrat" w:hAnsi="Montserrat"/>
          <w:sz w:val="30"/>
          <w:szCs w:val="30"/>
        </w:rPr>
      </w:pPr>
      <w:bookmarkStart w:colFirst="0" w:colLast="0" w:name="_1nvg1rl9xq5i" w:id="14"/>
      <w:bookmarkEnd w:id="14"/>
      <w:commentRangeEnd w:id="21"/>
      <w:r w:rsidDel="00000000" w:rsidR="00000000" w:rsidRPr="00000000">
        <w:commentReference w:id="21"/>
      </w:r>
      <w:r w:rsidDel="00000000" w:rsidR="00000000" w:rsidRPr="00000000">
        <w:rPr>
          <w:rtl w:val="0"/>
        </w:rPr>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rHeight w:val="1560" w:hRule="atLeast"/>
          <w:tblHeader w:val="0"/>
        </w:trPr>
        <w:tc>
          <w:tcPr/>
          <w:p w:rsidR="00000000" w:rsidDel="00000000" w:rsidP="00000000" w:rsidRDefault="00000000" w:rsidRPr="00000000" w14:paraId="00000074">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Purposeful and strategic planning</w:t>
            </w:r>
            <w:r w:rsidDel="00000000" w:rsidR="00000000" w:rsidRPr="00000000">
              <w:rPr>
                <w:rtl w:val="0"/>
              </w:rPr>
            </w:r>
          </w:p>
        </w:tc>
        <w:tc>
          <w:tcPr/>
          <w:p w:rsidR="00000000" w:rsidDel="00000000" w:rsidP="00000000" w:rsidRDefault="00000000" w:rsidRPr="00000000" w14:paraId="00000075">
            <w:pPr>
              <w:rPr>
                <w:rFonts w:ascii="Montserrat" w:cs="Montserrat" w:eastAsia="Montserrat" w:hAnsi="Montserrat"/>
              </w:rPr>
            </w:pPr>
            <w:commentRangeStart w:id="22"/>
            <w:r w:rsidDel="00000000" w:rsidR="00000000" w:rsidRPr="00000000">
              <w:rPr>
                <w:rFonts w:ascii="Montserrat" w:cs="Montserrat" w:eastAsia="Montserrat" w:hAnsi="Montserrat"/>
                <w:sz w:val="20"/>
                <w:szCs w:val="20"/>
                <w:rtl w:val="0"/>
              </w:rPr>
              <w:t xml:space="preserve">Short-term task execution is sufficient; long-term planning is less critical.</w:t>
            </w:r>
            <w:r w:rsidDel="00000000" w:rsidR="00000000" w:rsidRPr="00000000">
              <w:rPr>
                <w:rtl w:val="0"/>
              </w:rPr>
            </w:r>
          </w:p>
        </w:tc>
        <w:tc>
          <w:tcPr/>
          <w:p w:rsidR="00000000" w:rsidDel="00000000" w:rsidP="00000000" w:rsidRDefault="00000000" w:rsidRPr="00000000" w14:paraId="00000076">
            <w:pPr>
              <w:rPr>
                <w:rFonts w:ascii="Montserrat" w:cs="Montserrat" w:eastAsia="Montserrat" w:hAnsi="Montserrat"/>
              </w:rPr>
            </w:pPr>
            <w:commentRangeEnd w:id="22"/>
            <w:r w:rsidDel="00000000" w:rsidR="00000000" w:rsidRPr="00000000">
              <w:commentReference w:id="22"/>
            </w: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77">
            <w:pPr>
              <w:rPr>
                <w:rFonts w:ascii="Montserrat" w:cs="Montserrat" w:eastAsia="Montserrat" w:hAnsi="Montserrat"/>
              </w:rPr>
            </w:pPr>
            <w:commentRangeStart w:id="23"/>
            <w:r w:rsidDel="00000000" w:rsidR="00000000" w:rsidRPr="00000000">
              <w:rPr>
                <w:rFonts w:ascii="Montserrat" w:cs="Montserrat" w:eastAsia="Montserrat" w:hAnsi="Montserrat"/>
                <w:sz w:val="20"/>
                <w:szCs w:val="20"/>
                <w:rtl w:val="0"/>
              </w:rPr>
              <w:t xml:space="preserve">Performs adequately in short-term tasks without unnecessary focus on strategic foresight.</w:t>
            </w:r>
            <w:r w:rsidDel="00000000" w:rsidR="00000000" w:rsidRPr="00000000">
              <w:rPr>
                <w:rtl w:val="0"/>
              </w:rPr>
            </w:r>
          </w:p>
        </w:tc>
      </w:tr>
    </w:tbl>
    <w:p w:rsidR="00000000" w:rsidDel="00000000" w:rsidP="00000000" w:rsidRDefault="00000000" w:rsidRPr="00000000" w14:paraId="00000078">
      <w:pPr>
        <w:pStyle w:val="Heading1"/>
        <w:rPr>
          <w:rFonts w:ascii="Montserrat" w:cs="Montserrat" w:eastAsia="Montserrat" w:hAnsi="Montserrat"/>
          <w:color w:val="000000"/>
          <w:sz w:val="30"/>
          <w:szCs w:val="30"/>
        </w:rPr>
      </w:pPr>
      <w:bookmarkStart w:colFirst="0" w:colLast="0" w:name="_kkzwvhggc41q" w:id="15"/>
      <w:bookmarkEnd w:id="15"/>
      <w:commentRangeEnd w:id="23"/>
      <w:r w:rsidDel="00000000" w:rsidR="00000000" w:rsidRPr="00000000">
        <w:commentReference w:id="23"/>
      </w:r>
      <w:r w:rsidDel="00000000" w:rsidR="00000000" w:rsidRPr="00000000">
        <w:rPr>
          <w:rtl w:val="0"/>
        </w:rPr>
      </w:r>
    </w:p>
    <w:tbl>
      <w:tblPr>
        <w:tblStyle w:val="Table3"/>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Personal insight and collaboration</w:t>
            </w:r>
            <w:r w:rsidDel="00000000" w:rsidR="00000000" w:rsidRPr="00000000">
              <w:rPr>
                <w:rtl w:val="0"/>
              </w:rPr>
            </w:r>
          </w:p>
        </w:tc>
        <w:tc>
          <w:tcPr/>
          <w:p w:rsidR="00000000" w:rsidDel="00000000" w:rsidP="00000000" w:rsidRDefault="00000000" w:rsidRPr="00000000" w14:paraId="0000007A">
            <w:pPr>
              <w:rPr>
                <w:rFonts w:ascii="Montserrat" w:cs="Montserrat" w:eastAsia="Montserrat" w:hAnsi="Montserrat"/>
              </w:rPr>
            </w:pPr>
            <w:commentRangeStart w:id="24"/>
            <w:r w:rsidDel="00000000" w:rsidR="00000000" w:rsidRPr="00000000">
              <w:rPr>
                <w:rFonts w:ascii="Montserrat" w:cs="Montserrat" w:eastAsia="Montserrat" w:hAnsi="Montserrat"/>
                <w:sz w:val="20"/>
                <w:szCs w:val="20"/>
                <w:rtl w:val="0"/>
              </w:rPr>
              <w:t xml:space="preserve">Deep self-awareness, emotional insight, and active collaboration are crucial for effective leadership and group cohesion.</w:t>
            </w:r>
            <w:r w:rsidDel="00000000" w:rsidR="00000000" w:rsidRPr="00000000">
              <w:rPr>
                <w:rtl w:val="0"/>
              </w:rPr>
            </w:r>
          </w:p>
        </w:tc>
        <w:tc>
          <w:tcPr/>
          <w:p w:rsidR="00000000" w:rsidDel="00000000" w:rsidP="00000000" w:rsidRDefault="00000000" w:rsidRPr="00000000" w14:paraId="0000007B">
            <w:pPr>
              <w:rPr>
                <w:rFonts w:ascii="Montserrat" w:cs="Montserrat" w:eastAsia="Montserrat" w:hAnsi="Montserrat"/>
              </w:rPr>
            </w:pPr>
            <w:commentRangeEnd w:id="24"/>
            <w:r w:rsidDel="00000000" w:rsidR="00000000" w:rsidRPr="00000000">
              <w:commentReference w:id="24"/>
            </w:r>
            <w:r w:rsidDel="00000000" w:rsidR="00000000" w:rsidRPr="00000000">
              <w:rPr>
                <w:rFonts w:ascii="Montserrat" w:cs="Montserrat" w:eastAsia="Montserrat" w:hAnsi="Montserrat"/>
                <w:rtl w:val="0"/>
              </w:rPr>
              <w:t xml:space="preserve">moderate </w:t>
            </w:r>
          </w:p>
          <w:p w:rsidR="00000000" w:rsidDel="00000000" w:rsidP="00000000" w:rsidRDefault="00000000" w:rsidRPr="00000000" w14:paraId="0000007C">
            <w:pPr>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7D">
            <w:pPr>
              <w:rPr>
                <w:rFonts w:ascii="Montserrat" w:cs="Montserrat" w:eastAsia="Montserrat" w:hAnsi="Montserrat"/>
              </w:rPr>
            </w:pPr>
            <w:commentRangeStart w:id="25"/>
            <w:r w:rsidDel="00000000" w:rsidR="00000000" w:rsidRPr="00000000">
              <w:rPr>
                <w:rFonts w:ascii="Montserrat" w:cs="Montserrat" w:eastAsia="Montserrat" w:hAnsi="Montserrat"/>
                <w:sz w:val="20"/>
                <w:szCs w:val="20"/>
                <w:rtl w:val="0"/>
              </w:rPr>
              <w:t xml:space="preserve">Fully aligned in emotional insight and cooperative behavior; enhances team trust and performance.</w:t>
            </w:r>
            <w:commentRangeEnd w:id="25"/>
            <w:r w:rsidDel="00000000" w:rsidR="00000000" w:rsidRPr="00000000">
              <w:commentReference w:id="25"/>
            </w:r>
            <w:r w:rsidDel="00000000" w:rsidR="00000000" w:rsidRPr="00000000">
              <w:rPr>
                <w:rtl w:val="0"/>
              </w:rPr>
            </w:r>
          </w:p>
        </w:tc>
      </w:tr>
    </w:tbl>
    <w:p w:rsidR="00000000" w:rsidDel="00000000" w:rsidP="00000000" w:rsidRDefault="00000000" w:rsidRPr="00000000" w14:paraId="0000007E">
      <w:pPr>
        <w:pStyle w:val="Heading1"/>
        <w:rPr>
          <w:rFonts w:ascii="Montserrat" w:cs="Montserrat" w:eastAsia="Montserrat" w:hAnsi="Montserrat"/>
          <w:color w:val="000000"/>
          <w:sz w:val="30"/>
          <w:szCs w:val="30"/>
        </w:rPr>
      </w:pPr>
      <w:bookmarkStart w:colFirst="0" w:colLast="0" w:name="_1aauz7h0wphi" w:id="16"/>
      <w:bookmarkEnd w:id="16"/>
      <w:r w:rsidDel="00000000" w:rsidR="00000000" w:rsidRPr="00000000">
        <w:rPr>
          <w:rtl w:val="0"/>
        </w:rPr>
      </w:r>
    </w:p>
    <w:tbl>
      <w:tblPr>
        <w:tblStyle w:val="Table4"/>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7F">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Productivity &amp; Strategic Thinking</w:t>
            </w:r>
            <w:r w:rsidDel="00000000" w:rsidR="00000000" w:rsidRPr="00000000">
              <w:rPr>
                <w:rtl w:val="0"/>
              </w:rPr>
            </w:r>
          </w:p>
        </w:tc>
        <w:tc>
          <w:tcPr/>
          <w:p w:rsidR="00000000" w:rsidDel="00000000" w:rsidP="00000000" w:rsidRDefault="00000000" w:rsidRPr="00000000" w14:paraId="00000080">
            <w:pPr>
              <w:rPr>
                <w:rFonts w:ascii="Montserrat" w:cs="Montserrat" w:eastAsia="Montserrat" w:hAnsi="Montserrat"/>
              </w:rPr>
            </w:pPr>
            <w:commentRangeStart w:id="26"/>
            <w:r w:rsidDel="00000000" w:rsidR="00000000" w:rsidRPr="00000000">
              <w:rPr>
                <w:rFonts w:ascii="Montserrat" w:cs="Montserrat" w:eastAsia="Montserrat" w:hAnsi="Montserrat"/>
                <w:sz w:val="20"/>
                <w:szCs w:val="20"/>
                <w:rtl w:val="0"/>
              </w:rPr>
              <w:t xml:space="preserve">Balanced approach required; combines effective task execution with some strategic awareness.</w:t>
            </w:r>
            <w:commentRangeEnd w:id="26"/>
            <w:r w:rsidDel="00000000" w:rsidR="00000000" w:rsidRPr="00000000">
              <w:commentReference w:id="26"/>
            </w:r>
            <w:r w:rsidDel="00000000" w:rsidR="00000000" w:rsidRPr="00000000">
              <w:rPr>
                <w:rtl w:val="0"/>
              </w:rPr>
            </w:r>
          </w:p>
        </w:tc>
        <w:tc>
          <w:tcPr/>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82">
            <w:pPr>
              <w:rPr>
                <w:rFonts w:ascii="Montserrat" w:cs="Montserrat" w:eastAsia="Montserrat" w:hAnsi="Montserrat"/>
              </w:rPr>
            </w:pPr>
            <w:commentRangeStart w:id="27"/>
            <w:r w:rsidDel="00000000" w:rsidR="00000000" w:rsidRPr="00000000">
              <w:rPr>
                <w:rFonts w:ascii="Montserrat" w:cs="Montserrat" w:eastAsia="Montserrat" w:hAnsi="Montserrat"/>
                <w:sz w:val="20"/>
                <w:szCs w:val="20"/>
                <w:rtl w:val="0"/>
              </w:rPr>
              <w:t xml:space="preserve">Demonstrates effective balance between productivity and strategic contribution.</w:t>
            </w:r>
            <w:commentRangeEnd w:id="27"/>
            <w:r w:rsidDel="00000000" w:rsidR="00000000" w:rsidRPr="00000000">
              <w:commentReference w:id="27"/>
            </w:r>
            <w:r w:rsidDel="00000000" w:rsidR="00000000" w:rsidRPr="00000000">
              <w:rPr>
                <w:rtl w:val="0"/>
              </w:rPr>
            </w:r>
          </w:p>
        </w:tc>
      </w:tr>
    </w:tbl>
    <w:p w:rsidR="00000000" w:rsidDel="00000000" w:rsidP="00000000" w:rsidRDefault="00000000" w:rsidRPr="00000000" w14:paraId="00000083">
      <w:pPr>
        <w:pStyle w:val="Heading1"/>
        <w:rPr>
          <w:rFonts w:ascii="Montserrat" w:cs="Montserrat" w:eastAsia="Montserrat" w:hAnsi="Montserrat"/>
          <w:color w:val="000000"/>
          <w:sz w:val="30"/>
          <w:szCs w:val="30"/>
        </w:rPr>
      </w:pPr>
      <w:bookmarkStart w:colFirst="0" w:colLast="0" w:name="_6hdq5s4mmcvk" w:id="17"/>
      <w:bookmarkEnd w:id="17"/>
      <w:r w:rsidDel="00000000" w:rsidR="00000000" w:rsidRPr="00000000">
        <w:rPr>
          <w:rtl w:val="0"/>
        </w:rPr>
      </w:r>
    </w:p>
    <w:tbl>
      <w:tblPr>
        <w:tblStyle w:val="Table5"/>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4">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Interpersonal Communication Skills</w:t>
            </w:r>
            <w:r w:rsidDel="00000000" w:rsidR="00000000" w:rsidRPr="00000000">
              <w:rPr>
                <w:rtl w:val="0"/>
              </w:rPr>
            </w:r>
          </w:p>
        </w:tc>
        <w:tc>
          <w:tcPr/>
          <w:p w:rsidR="00000000" w:rsidDel="00000000" w:rsidP="00000000" w:rsidRDefault="00000000" w:rsidRPr="00000000" w14:paraId="00000085">
            <w:pPr>
              <w:rPr>
                <w:rFonts w:ascii="Montserrat" w:cs="Montserrat" w:eastAsia="Montserrat" w:hAnsi="Montserrat"/>
              </w:rPr>
            </w:pPr>
            <w:commentRangeStart w:id="28"/>
            <w:r w:rsidDel="00000000" w:rsidR="00000000" w:rsidRPr="00000000">
              <w:rPr>
                <w:rFonts w:ascii="Montserrat" w:cs="Montserrat" w:eastAsia="Montserrat" w:hAnsi="Montserrat"/>
                <w:sz w:val="20"/>
                <w:szCs w:val="20"/>
                <w:rtl w:val="0"/>
              </w:rPr>
              <w:t xml:space="preserve">Clear and functional communication is sufficient; minimal emphasis on persuasion or emotional nuance.</w:t>
            </w:r>
            <w:commentRangeEnd w:id="28"/>
            <w:r w:rsidDel="00000000" w:rsidR="00000000" w:rsidRPr="00000000">
              <w:commentReference w:id="28"/>
            </w:r>
            <w:r w:rsidDel="00000000" w:rsidR="00000000" w:rsidRPr="00000000">
              <w:rPr>
                <w:rtl w:val="0"/>
              </w:rPr>
            </w:r>
          </w:p>
        </w:tc>
        <w:tc>
          <w:tcPr/>
          <w:p w:rsidR="00000000" w:rsidDel="00000000" w:rsidP="00000000" w:rsidRDefault="00000000" w:rsidRPr="00000000" w14:paraId="00000086">
            <w:pPr>
              <w:rPr>
                <w:rFonts w:ascii="Montserrat" w:cs="Montserrat" w:eastAsia="Montserrat" w:hAnsi="Montserrat"/>
              </w:rPr>
            </w:pPr>
            <w:r w:rsidDel="00000000" w:rsidR="00000000" w:rsidRPr="00000000">
              <w:rPr>
                <w:rFonts w:ascii="Montserrat" w:cs="Montserrat" w:eastAsia="Montserrat" w:hAnsi="Montserrat"/>
                <w:rtl w:val="0"/>
              </w:rPr>
              <w:t xml:space="preserve">medium</w:t>
            </w:r>
          </w:p>
        </w:tc>
        <w:tc>
          <w:tcPr/>
          <w:p w:rsidR="00000000" w:rsidDel="00000000" w:rsidP="00000000" w:rsidRDefault="00000000" w:rsidRPr="00000000" w14:paraId="00000087">
            <w:pPr>
              <w:rPr>
                <w:rFonts w:ascii="Montserrat" w:cs="Montserrat" w:eastAsia="Montserrat" w:hAnsi="Montserrat"/>
              </w:rPr>
            </w:pPr>
            <w:commentRangeStart w:id="29"/>
            <w:r w:rsidDel="00000000" w:rsidR="00000000" w:rsidRPr="00000000">
              <w:rPr>
                <w:rFonts w:ascii="Montserrat" w:cs="Montserrat" w:eastAsia="Montserrat" w:hAnsi="Montserrat"/>
                <w:sz w:val="20"/>
                <w:szCs w:val="20"/>
                <w:rtl w:val="0"/>
              </w:rPr>
              <w:t xml:space="preserve">Shows stronger interpersonal communication than necessary; may overinvest in relationship building.</w:t>
            </w:r>
            <w:commentRangeEnd w:id="29"/>
            <w:r w:rsidDel="00000000" w:rsidR="00000000" w:rsidRPr="00000000">
              <w:commentReference w:id="29"/>
            </w:r>
            <w:r w:rsidDel="00000000" w:rsidR="00000000" w:rsidRPr="00000000">
              <w:rPr>
                <w:rtl w:val="0"/>
              </w:rPr>
            </w:r>
          </w:p>
        </w:tc>
      </w:tr>
    </w:tbl>
    <w:p w:rsidR="00000000" w:rsidDel="00000000" w:rsidP="00000000" w:rsidRDefault="00000000" w:rsidRPr="00000000" w14:paraId="00000088">
      <w:pPr>
        <w:pStyle w:val="Heading1"/>
        <w:rPr>
          <w:rFonts w:ascii="Montserrat" w:cs="Montserrat" w:eastAsia="Montserrat" w:hAnsi="Montserrat"/>
          <w:color w:val="000000"/>
          <w:sz w:val="30"/>
          <w:szCs w:val="30"/>
        </w:rPr>
      </w:pPr>
      <w:bookmarkStart w:colFirst="0" w:colLast="0" w:name="_lm6d3khjn0kf" w:id="18"/>
      <w:bookmarkEnd w:id="18"/>
      <w:r w:rsidDel="00000000" w:rsidR="00000000" w:rsidRPr="00000000">
        <w:rPr>
          <w:rtl w:val="0"/>
        </w:rPr>
      </w:r>
    </w:p>
    <w:tbl>
      <w:tblPr>
        <w:tblStyle w:val="Table6"/>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9">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Relational Intelligence</w:t>
            </w:r>
            <w:r w:rsidDel="00000000" w:rsidR="00000000" w:rsidRPr="00000000">
              <w:rPr>
                <w:rtl w:val="0"/>
              </w:rPr>
            </w:r>
          </w:p>
        </w:tc>
        <w:tc>
          <w:tcPr/>
          <w:p w:rsidR="00000000" w:rsidDel="00000000" w:rsidP="00000000" w:rsidRDefault="00000000" w:rsidRPr="00000000" w14:paraId="0000008A">
            <w:pPr>
              <w:rPr>
                <w:rFonts w:ascii="Montserrat" w:cs="Montserrat" w:eastAsia="Montserrat" w:hAnsi="Montserrat"/>
              </w:rPr>
            </w:pPr>
            <w:commentRangeStart w:id="30"/>
            <w:r w:rsidDel="00000000" w:rsidR="00000000" w:rsidRPr="00000000">
              <w:rPr>
                <w:rFonts w:ascii="Montserrat" w:cs="Montserrat" w:eastAsia="Montserrat" w:hAnsi="Montserrat"/>
                <w:sz w:val="20"/>
                <w:szCs w:val="20"/>
                <w:rtl w:val="0"/>
              </w:rPr>
              <w:t xml:space="preserve">High relational intelligence is essential; one must navigate complex interpersonal dynamics and foster strong, trust-based networks.</w:t>
            </w:r>
            <w:r w:rsidDel="00000000" w:rsidR="00000000" w:rsidRPr="00000000">
              <w:rPr>
                <w:rtl w:val="0"/>
              </w:rPr>
            </w:r>
          </w:p>
        </w:tc>
        <w:tc>
          <w:tcPr/>
          <w:p w:rsidR="00000000" w:rsidDel="00000000" w:rsidP="00000000" w:rsidRDefault="00000000" w:rsidRPr="00000000" w14:paraId="0000008B">
            <w:pPr>
              <w:rPr>
                <w:rFonts w:ascii="Montserrat" w:cs="Montserrat" w:eastAsia="Montserrat" w:hAnsi="Montserrat"/>
              </w:rPr>
            </w:pPr>
            <w:commentRangeEnd w:id="30"/>
            <w:r w:rsidDel="00000000" w:rsidR="00000000" w:rsidRPr="00000000">
              <w:commentReference w:id="30"/>
            </w: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8C">
            <w:pPr>
              <w:rPr>
                <w:rFonts w:ascii="Montserrat" w:cs="Montserrat" w:eastAsia="Montserrat" w:hAnsi="Montserrat"/>
                <w:sz w:val="20"/>
                <w:szCs w:val="20"/>
              </w:rPr>
            </w:pPr>
            <w:commentRangeStart w:id="31"/>
            <w:r w:rsidDel="00000000" w:rsidR="00000000" w:rsidRPr="00000000">
              <w:rPr>
                <w:rFonts w:ascii="Montserrat" w:cs="Montserrat" w:eastAsia="Montserrat" w:hAnsi="Montserrat"/>
                <w:sz w:val="20"/>
                <w:szCs w:val="20"/>
                <w:rtl w:val="0"/>
              </w:rPr>
              <w:t xml:space="preserve">Fully aligned; demonstrates advanced social insight, empathy, and effective relationship management.</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8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E">
            <w:pPr>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8F">
      <w:pPr>
        <w:pStyle w:val="Heading1"/>
        <w:rPr>
          <w:rFonts w:ascii="Montserrat" w:cs="Montserrat" w:eastAsia="Montserrat" w:hAnsi="Montserrat"/>
          <w:color w:val="000000"/>
          <w:sz w:val="30"/>
          <w:szCs w:val="30"/>
        </w:rPr>
      </w:pPr>
      <w:bookmarkStart w:colFirst="0" w:colLast="0" w:name="_v66kvhl5sjwi" w:id="19"/>
      <w:bookmarkEnd w:id="19"/>
      <w:r w:rsidDel="00000000" w:rsidR="00000000" w:rsidRPr="00000000">
        <w:rPr>
          <w:rtl w:val="0"/>
        </w:rPr>
      </w:r>
    </w:p>
    <w:tbl>
      <w:tblPr>
        <w:tblStyle w:val="Table7"/>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90">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Leadership effectiveness </w:t>
            </w:r>
            <w:r w:rsidDel="00000000" w:rsidR="00000000" w:rsidRPr="00000000">
              <w:rPr>
                <w:rtl w:val="0"/>
              </w:rPr>
            </w:r>
          </w:p>
        </w:tc>
        <w:tc>
          <w:tcPr/>
          <w:p w:rsidR="00000000" w:rsidDel="00000000" w:rsidP="00000000" w:rsidRDefault="00000000" w:rsidRPr="00000000" w14:paraId="00000091">
            <w:pPr>
              <w:rPr>
                <w:rFonts w:ascii="Montserrat" w:cs="Montserrat" w:eastAsia="Montserrat" w:hAnsi="Montserrat"/>
              </w:rPr>
            </w:pPr>
            <w:commentRangeStart w:id="32"/>
            <w:r w:rsidDel="00000000" w:rsidR="00000000" w:rsidRPr="00000000">
              <w:rPr>
                <w:rFonts w:ascii="Montserrat" w:cs="Montserrat" w:eastAsia="Montserrat" w:hAnsi="Montserrat"/>
                <w:sz w:val="20"/>
                <w:szCs w:val="20"/>
                <w:rtl w:val="0"/>
              </w:rPr>
              <w:t xml:space="preserve">Balanced leadership is required; guides others while maintaining shared accountability.</w:t>
            </w:r>
            <w:r w:rsidDel="00000000" w:rsidR="00000000" w:rsidRPr="00000000">
              <w:rPr>
                <w:rtl w:val="0"/>
              </w:rPr>
            </w:r>
          </w:p>
        </w:tc>
        <w:tc>
          <w:tcPr/>
          <w:p w:rsidR="00000000" w:rsidDel="00000000" w:rsidP="00000000" w:rsidRDefault="00000000" w:rsidRPr="00000000" w14:paraId="00000092">
            <w:pPr>
              <w:rPr>
                <w:rFonts w:ascii="Montserrat" w:cs="Montserrat" w:eastAsia="Montserrat" w:hAnsi="Montserrat"/>
              </w:rPr>
            </w:pPr>
            <w:commentRangeEnd w:id="32"/>
            <w:r w:rsidDel="00000000" w:rsidR="00000000" w:rsidRPr="00000000">
              <w:commentReference w:id="32"/>
            </w: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93">
            <w:pPr>
              <w:rPr>
                <w:rFonts w:ascii="Montserrat" w:cs="Montserrat" w:eastAsia="Montserrat" w:hAnsi="Montserrat"/>
              </w:rPr>
            </w:pPr>
            <w:commentRangeStart w:id="33"/>
            <w:r w:rsidDel="00000000" w:rsidR="00000000" w:rsidRPr="00000000">
              <w:rPr>
                <w:rFonts w:ascii="Montserrat" w:cs="Montserrat" w:eastAsia="Montserrat" w:hAnsi="Montserrat"/>
                <w:sz w:val="20"/>
                <w:szCs w:val="20"/>
                <w:rtl w:val="0"/>
              </w:rPr>
              <w:t xml:space="preserve">Balanced approach to leadership; provides direction while maintaining team cohesion.</w:t>
            </w:r>
            <w:commentRangeEnd w:id="33"/>
            <w:r w:rsidDel="00000000" w:rsidR="00000000" w:rsidRPr="00000000">
              <w:commentReference w:id="33"/>
            </w:r>
            <w:r w:rsidDel="00000000" w:rsidR="00000000" w:rsidRPr="00000000">
              <w:rPr>
                <w:rtl w:val="0"/>
              </w:rPr>
            </w:r>
          </w:p>
        </w:tc>
      </w:tr>
    </w:tbl>
    <w:p w:rsidR="00000000" w:rsidDel="00000000" w:rsidP="00000000" w:rsidRDefault="00000000" w:rsidRPr="00000000" w14:paraId="00000094">
      <w:pPr>
        <w:rPr>
          <w:rFonts w:ascii="Montserrat" w:cs="Montserrat" w:eastAsia="Montserrat" w:hAnsi="Montserrat"/>
          <w:sz w:val="24"/>
          <w:szCs w:val="24"/>
        </w:rPr>
      </w:pPr>
      <w:commentRangeStart w:id="34"/>
      <w:r w:rsidDel="00000000" w:rsidR="00000000" w:rsidRPr="00000000">
        <w:rPr>
          <w:rtl w:val="0"/>
        </w:rPr>
      </w:r>
    </w:p>
    <w:p w:rsidR="00000000" w:rsidDel="00000000" w:rsidP="00000000" w:rsidRDefault="00000000" w:rsidRPr="00000000" w14:paraId="00000095">
      <w:pPr>
        <w:rPr>
          <w:rFonts w:ascii="Montserrat" w:cs="Montserrat" w:eastAsia="Montserrat" w:hAnsi="Montserrat"/>
          <w:sz w:val="24"/>
          <w:szCs w:val="24"/>
          <w:shd w:fill="d9d9d9" w:val="clear"/>
        </w:rPr>
      </w:pPr>
      <w:r w:rsidDel="00000000" w:rsidR="00000000" w:rsidRPr="00000000">
        <w:rPr>
          <w:rFonts w:ascii="Montserrat" w:cs="Montserrat" w:eastAsia="Montserrat" w:hAnsi="Montserrat"/>
          <w:sz w:val="24"/>
          <w:szCs w:val="24"/>
          <w:shd w:fill="d9d9d9" w:val="clear"/>
          <w:rtl w:val="0"/>
        </w:rPr>
        <w:t xml:space="preserve">The profile alignment score reflects the overall degree of compatibility between an individual’s assessed behavioral profile and the ideal competency requirements for the role. By consolidating all measured competencies into a single percentage, it provides a clear indication of how closely the person’s strengths and working style align with the expected performance model. This metric supports informed decision-making in selection and development by highlighting areas of strong role fit as well as potential challenges that may require attention. </w:t>
      </w:r>
    </w:p>
    <w:p w:rsidR="00000000" w:rsidDel="00000000" w:rsidP="00000000" w:rsidRDefault="00000000" w:rsidRPr="00000000" w14:paraId="00000096">
      <w:pPr>
        <w:rPr>
          <w:rFonts w:ascii="Montserrat" w:cs="Montserrat" w:eastAsia="Montserrat" w:hAnsi="Montserrat"/>
          <w:sz w:val="26"/>
          <w:szCs w:val="26"/>
        </w:rPr>
      </w:pPr>
      <w:r w:rsidDel="00000000" w:rsidR="00000000" w:rsidRPr="00000000">
        <w:rPr>
          <w:rFonts w:ascii="Montserrat" w:cs="Montserrat" w:eastAsia="Montserrat" w:hAnsi="Montserrat"/>
          <w:rtl w:val="0"/>
        </w:rPr>
        <w:t xml:space="preserve">The profile alignment score for this individual is (). The results indicate a limited match with the competencies considered essential for the role. While certain strengths are present, their current behavioral approach may not fully support the position’s core demands, suggesting that alternative responsibilities or targeted development could improve overall suitability.</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9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B">
      <w:pPr>
        <w:pStyle w:val="Heading2"/>
        <w:rPr>
          <w:rFonts w:ascii="Montserrat" w:cs="Montserrat" w:eastAsia="Montserrat" w:hAnsi="Montserrat"/>
          <w:sz w:val="30"/>
          <w:szCs w:val="30"/>
          <w:shd w:fill="efefef" w:val="clear"/>
        </w:rPr>
      </w:pPr>
      <w:r w:rsidDel="00000000" w:rsidR="00000000" w:rsidRPr="00000000">
        <w:rPr>
          <w:rFonts w:ascii="Montserrat" w:cs="Montserrat" w:eastAsia="Montserrat" w:hAnsi="Montserrat"/>
          <w:sz w:val="30"/>
          <w:szCs w:val="30"/>
          <w:shd w:fill="efefef" w:val="clear"/>
          <w:rtl w:val="0"/>
        </w:rPr>
        <w:t xml:space="preserve">EXPLICIT VS IMPLICIT LEVELS </w:t>
      </w:r>
      <w:r w:rsidDel="00000000" w:rsidR="00000000" w:rsidRPr="00000000">
        <w:rPr>
          <w:rtl w:val="0"/>
        </w:rPr>
      </w:r>
    </w:p>
    <w:p w:rsidR="00000000" w:rsidDel="00000000" w:rsidP="00000000" w:rsidRDefault="00000000" w:rsidRPr="00000000" w14:paraId="0000009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D">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Traditional personality assessments rely on self-reported data, capturing how individuals consciously perceive and describe their own traits, values, and behavior. While such instruments provide valuable insight, they can be influenced by self-presentation, social expectations, or limited self-awareness. To obtain a more accurate and holistic understanding of personality, it is essential to complement these explicit measures with more objective indicators of non-verbal, automatic, and physiological responses.</w:t>
      </w:r>
    </w:p>
    <w:p w:rsidR="00000000" w:rsidDel="00000000" w:rsidP="00000000" w:rsidRDefault="00000000" w:rsidRPr="00000000" w14:paraId="0000009E">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By integrating both types of data, the assessment moves beyond what individuals say about themselves to include how they naturally respond in relevant situations. This multidimensional approach helps identify the degree of alignment between conscious intentions and spontaneous reactions, strengthening the validity of the results and revealing possible discrepancies that might otherwise go undetected.</w:t>
      </w:r>
    </w:p>
    <w:p w:rsidR="00000000" w:rsidDel="00000000" w:rsidP="00000000" w:rsidRDefault="00000000" w:rsidRPr="00000000" w14:paraId="0000009F">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In practice, this combination allows for a more nuanced view of behavioral tendencies, motivation, and interpersonal style. It ensures that psychological insights are grounded in both verbal and behavioral evidence, enabling more reliable interpretations and development recommendations. Within an HR context, such integration enhances decision-making accuracy, supports fairness, and provides a deeper understanding of how personal values and emotional patterns manifest in real-world performance. </w:t>
      </w:r>
    </w:p>
    <w:p w:rsidR="00000000" w:rsidDel="00000000" w:rsidP="00000000" w:rsidRDefault="00000000" w:rsidRPr="00000000" w14:paraId="000000A0">
      <w:pPr>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A1">
      <w:pPr>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A2">
      <w:pPr>
        <w:rPr>
          <w:rFonts w:ascii="Montserrat" w:cs="Montserrat" w:eastAsia="Montserrat" w:hAnsi="Montserrat"/>
          <w:shd w:fill="efefef" w:val="clear"/>
        </w:rPr>
      </w:pPr>
      <w:r w:rsidDel="00000000" w:rsidR="00000000" w:rsidRPr="00000000">
        <w:rPr>
          <w:rtl w:val="0"/>
        </w:rPr>
      </w:r>
    </w:p>
    <w:tbl>
      <w:tblPr>
        <w:tblStyle w:val="Table8"/>
        <w:tblpPr w:leftFromText="180" w:rightFromText="180" w:topFromText="180" w:bottomFromText="180" w:vertAnchor="text" w:horzAnchor="text" w:tblpX="345" w:tblpY="0"/>
        <w:tblW w:w="9945.0" w:type="dxa"/>
        <w:jc w:val="left"/>
        <w:tblInd w:w="-115.0" w:type="dxa"/>
        <w:tblLayout w:type="fixed"/>
        <w:tblLook w:val="0400"/>
      </w:tblPr>
      <w:tblGrid>
        <w:gridCol w:w="1725"/>
        <w:gridCol w:w="1785"/>
        <w:gridCol w:w="1665"/>
        <w:gridCol w:w="1725"/>
        <w:gridCol w:w="3045"/>
        <w:tblGridChange w:id="0">
          <w:tblGrid>
            <w:gridCol w:w="1725"/>
            <w:gridCol w:w="1785"/>
            <w:gridCol w:w="1665"/>
            <w:gridCol w:w="1725"/>
            <w:gridCol w:w="3045"/>
          </w:tblGrid>
        </w:tblGridChange>
      </w:tblGrid>
      <w:tr>
        <w:trPr>
          <w:cantSplit w:val="0"/>
          <w:tblHeader w:val="0"/>
        </w:trPr>
        <w:tc>
          <w:tcPr/>
          <w:p w:rsidR="00000000" w:rsidDel="00000000" w:rsidP="00000000" w:rsidRDefault="00000000" w:rsidRPr="00000000" w14:paraId="000000A3">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Personality Trait</w:t>
            </w:r>
          </w:p>
        </w:tc>
        <w:tc>
          <w:tcPr/>
          <w:p w:rsidR="00000000" w:rsidDel="00000000" w:rsidP="00000000" w:rsidRDefault="00000000" w:rsidRPr="00000000" w14:paraId="000000A4">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Explicit test (Self-Report)</w:t>
            </w:r>
          </w:p>
        </w:tc>
        <w:tc>
          <w:tcPr/>
          <w:p w:rsidR="00000000" w:rsidDel="00000000" w:rsidP="00000000" w:rsidRDefault="00000000" w:rsidRPr="00000000" w14:paraId="000000A5">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Implicit test (Neuro Marker)</w:t>
            </w:r>
          </w:p>
        </w:tc>
        <w:tc>
          <w:tcPr/>
          <w:p w:rsidR="00000000" w:rsidDel="00000000" w:rsidP="00000000" w:rsidRDefault="00000000" w:rsidRPr="00000000" w14:paraId="000000A6">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Discrepancy </w:t>
            </w:r>
          </w:p>
        </w:tc>
        <w:tc>
          <w:tcPr/>
          <w:p w:rsidR="00000000" w:rsidDel="00000000" w:rsidP="00000000" w:rsidRDefault="00000000" w:rsidRPr="00000000" w14:paraId="000000A7">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Interpretation</w:t>
            </w:r>
          </w:p>
          <w:p w:rsidR="00000000" w:rsidDel="00000000" w:rsidP="00000000" w:rsidRDefault="00000000" w:rsidRPr="00000000" w14:paraId="000000A8">
            <w:pPr>
              <w:rPr>
                <w:rFonts w:ascii="Montserrat" w:cs="Montserrat" w:eastAsia="Montserrat" w:hAnsi="Montserrat"/>
                <w:sz w:val="24"/>
                <w:szCs w:val="24"/>
                <w:shd w:fill="efefef" w:val="clear"/>
              </w:rPr>
            </w:pPr>
            <w:r w:rsidDel="00000000" w:rsidR="00000000" w:rsidRPr="00000000">
              <w:rPr>
                <w:rtl w:val="0"/>
              </w:rPr>
            </w:r>
          </w:p>
        </w:tc>
      </w:tr>
      <w:tr>
        <w:trPr>
          <w:cantSplit w:val="0"/>
          <w:tblHeader w:val="0"/>
        </w:trPr>
        <w:tc>
          <w:tcPr/>
          <w:p w:rsidR="00000000" w:rsidDel="00000000" w:rsidP="00000000" w:rsidRDefault="00000000" w:rsidRPr="00000000" w14:paraId="000000A9">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Integrity and trust</w:t>
            </w:r>
          </w:p>
        </w:tc>
        <w:tc>
          <w:tcPr/>
          <w:p w:rsidR="00000000" w:rsidDel="00000000" w:rsidP="00000000" w:rsidRDefault="00000000" w:rsidRPr="00000000" w14:paraId="000000A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A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A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Low </w:t>
            </w:r>
          </w:p>
        </w:tc>
        <w:tc>
          <w:tcPr/>
          <w:p w:rsidR="00000000" w:rsidDel="00000000" w:rsidP="00000000" w:rsidRDefault="00000000" w:rsidRPr="00000000" w14:paraId="000000AD">
            <w:pPr>
              <w:rPr>
                <w:rFonts w:ascii="Montserrat" w:cs="Montserrat" w:eastAsia="Montserrat" w:hAnsi="Montserrat"/>
                <w:sz w:val="20"/>
                <w:szCs w:val="20"/>
              </w:rPr>
            </w:pPr>
            <w:commentRangeStart w:id="35"/>
            <w:r w:rsidDel="00000000" w:rsidR="00000000" w:rsidRPr="00000000">
              <w:rPr>
                <w:rFonts w:ascii="Montserrat" w:cs="Montserrat" w:eastAsia="Montserrat" w:hAnsi="Montserrat"/>
                <w:sz w:val="20"/>
                <w:szCs w:val="20"/>
                <w:rtl w:val="0"/>
              </w:rPr>
              <w:t xml:space="preserve">The individual’s self-view of integrity and fairness aligns closely with observed behavioral indicators. They are likely to act consistently with ethical standards even under pressure.</w:t>
            </w:r>
          </w:p>
          <w:p w:rsidR="00000000" w:rsidDel="00000000" w:rsidP="00000000" w:rsidRDefault="00000000" w:rsidRPr="00000000" w14:paraId="000000A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Maintain through transparent communication and recognition of ethical conduct. Suitable for roles requiring trust and decision-making authority.</w:t>
            </w:r>
          </w:p>
        </w:tc>
      </w:tr>
      <w:tr>
        <w:trPr>
          <w:cantSplit w:val="0"/>
          <w:tblHeader w:val="0"/>
        </w:trPr>
        <w:tc>
          <w:tcPr/>
          <w:p w:rsidR="00000000" w:rsidDel="00000000" w:rsidP="00000000" w:rsidRDefault="00000000" w:rsidRPr="00000000" w14:paraId="000000AF">
            <w:pPr>
              <w:rPr>
                <w:rFonts w:ascii="Montserrat" w:cs="Montserrat" w:eastAsia="Montserrat" w:hAnsi="Montserrat"/>
                <w:sz w:val="24"/>
                <w:szCs w:val="24"/>
                <w:shd w:fill="efefef" w:val="clear"/>
              </w:rPr>
            </w:pPr>
            <w:commentRangeEnd w:id="35"/>
            <w:r w:rsidDel="00000000" w:rsidR="00000000" w:rsidRPr="00000000">
              <w:commentReference w:id="35"/>
            </w:r>
            <w:r w:rsidDel="00000000" w:rsidR="00000000" w:rsidRPr="00000000">
              <w:rPr>
                <w:rFonts w:ascii="Montserrat" w:cs="Montserrat" w:eastAsia="Montserrat" w:hAnsi="Montserrat"/>
                <w:sz w:val="24"/>
                <w:szCs w:val="24"/>
                <w:shd w:fill="efefef" w:val="clear"/>
                <w:rtl w:val="0"/>
              </w:rPr>
              <w:t xml:space="preserve">Emotional regulation and resilience </w:t>
            </w:r>
          </w:p>
        </w:tc>
        <w:tc>
          <w:tcPr/>
          <w:p w:rsidR="00000000" w:rsidDel="00000000" w:rsidP="00000000" w:rsidRDefault="00000000" w:rsidRPr="00000000" w14:paraId="000000B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Moderate</w:t>
            </w:r>
          </w:p>
        </w:tc>
        <w:tc>
          <w:tcPr/>
          <w:p w:rsidR="00000000" w:rsidDel="00000000" w:rsidP="00000000" w:rsidRDefault="00000000" w:rsidRPr="00000000" w14:paraId="000000B3">
            <w:pPr>
              <w:rPr>
                <w:rFonts w:ascii="Montserrat" w:cs="Montserrat" w:eastAsia="Montserrat" w:hAnsi="Montserrat"/>
                <w:sz w:val="20"/>
                <w:szCs w:val="20"/>
              </w:rPr>
            </w:pPr>
            <w:commentRangeStart w:id="36"/>
            <w:r w:rsidDel="00000000" w:rsidR="00000000" w:rsidRPr="00000000">
              <w:rPr>
                <w:rFonts w:ascii="Montserrat" w:cs="Montserrat" w:eastAsia="Montserrat" w:hAnsi="Montserrat"/>
                <w:sz w:val="20"/>
                <w:szCs w:val="20"/>
                <w:rtl w:val="0"/>
              </w:rPr>
              <w:t xml:space="preserve">Some variation between self-reported and observed emotional expression. May overstate or understate stress tolerance or empathy in self-assessment.</w:t>
            </w:r>
          </w:p>
          <w:p w:rsidR="00000000" w:rsidDel="00000000" w:rsidP="00000000" w:rsidRDefault="00000000" w:rsidRPr="00000000" w14:paraId="000000B4">
            <w:pPr>
              <w:rPr>
                <w:rFonts w:ascii="Montserrat" w:cs="Montserrat" w:eastAsia="Montserrat" w:hAnsi="Montserrat"/>
                <w:sz w:val="24"/>
                <w:szCs w:val="24"/>
              </w:rPr>
            </w:pPr>
            <w:r w:rsidDel="00000000" w:rsidR="00000000" w:rsidRPr="00000000">
              <w:rPr>
                <w:rFonts w:ascii="Montserrat" w:cs="Montserrat" w:eastAsia="Montserrat" w:hAnsi="Montserrat"/>
                <w:sz w:val="20"/>
                <w:szCs w:val="20"/>
                <w:rtl w:val="0"/>
              </w:rPr>
              <w:t xml:space="preserve">Provide stress-management support and encourage open feedback to enhance emotional transparency.</w:t>
            </w:r>
            <w:commentRangeEnd w:id="36"/>
            <w:r w:rsidDel="00000000" w:rsidR="00000000" w:rsidRPr="00000000">
              <w:commentReference w:id="36"/>
            </w:r>
            <w:r w:rsidDel="00000000" w:rsidR="00000000" w:rsidRPr="00000000">
              <w:rPr>
                <w:rtl w:val="0"/>
              </w:rPr>
            </w:r>
          </w:p>
        </w:tc>
      </w:tr>
      <w:tr>
        <w:trPr>
          <w:cantSplit w:val="0"/>
          <w:tblHeader w:val="0"/>
        </w:trPr>
        <w:tc>
          <w:tcPr/>
          <w:p w:rsidR="00000000" w:rsidDel="00000000" w:rsidP="00000000" w:rsidRDefault="00000000" w:rsidRPr="00000000" w14:paraId="000000B5">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Communication and influence</w:t>
            </w:r>
          </w:p>
        </w:tc>
        <w:tc>
          <w:tcPr/>
          <w:p w:rsidR="00000000" w:rsidDel="00000000" w:rsidP="00000000" w:rsidRDefault="00000000" w:rsidRPr="00000000" w14:paraId="000000B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Low</w:t>
            </w:r>
          </w:p>
        </w:tc>
        <w:tc>
          <w:tcPr/>
          <w:p w:rsidR="00000000" w:rsidDel="00000000" w:rsidP="00000000" w:rsidRDefault="00000000" w:rsidRPr="00000000" w14:paraId="000000B9">
            <w:pPr>
              <w:rPr>
                <w:rFonts w:ascii="Montserrat" w:cs="Montserrat" w:eastAsia="Montserrat" w:hAnsi="Montserrat"/>
                <w:sz w:val="20"/>
                <w:szCs w:val="20"/>
              </w:rPr>
            </w:pPr>
            <w:commentRangeStart w:id="37"/>
            <w:r w:rsidDel="00000000" w:rsidR="00000000" w:rsidRPr="00000000">
              <w:rPr>
                <w:rFonts w:ascii="Montserrat" w:cs="Montserrat" w:eastAsia="Montserrat" w:hAnsi="Montserrat"/>
                <w:sz w:val="20"/>
                <w:szCs w:val="20"/>
                <w:rtl w:val="0"/>
              </w:rPr>
              <w:t xml:space="preserve">Behavioral engagement aligns with self-perceived sociability and confidence. Likely to communicate effectively and energize others.</w:t>
            </w:r>
          </w:p>
          <w:p w:rsidR="00000000" w:rsidDel="00000000" w:rsidP="00000000" w:rsidRDefault="00000000" w:rsidRPr="00000000" w14:paraId="000000BA">
            <w:pPr>
              <w:rPr>
                <w:rFonts w:ascii="Montserrat" w:cs="Montserrat" w:eastAsia="Montserrat" w:hAnsi="Montserrat"/>
                <w:sz w:val="24"/>
                <w:szCs w:val="24"/>
              </w:rPr>
            </w:pPr>
            <w:r w:rsidDel="00000000" w:rsidR="00000000" w:rsidRPr="00000000">
              <w:rPr>
                <w:rFonts w:ascii="Montserrat" w:cs="Montserrat" w:eastAsia="Montserrat" w:hAnsi="Montserrat"/>
                <w:sz w:val="20"/>
                <w:szCs w:val="20"/>
                <w:rtl w:val="0"/>
              </w:rPr>
              <w:t xml:space="preserve">Support through roles requiring collaboration, leadership visibility, or public engagement.</w:t>
            </w:r>
            <w:commentRangeEnd w:id="37"/>
            <w:r w:rsidDel="00000000" w:rsidR="00000000" w:rsidRPr="00000000">
              <w:commentReference w:id="37"/>
            </w:r>
            <w:r w:rsidDel="00000000" w:rsidR="00000000" w:rsidRPr="00000000">
              <w:rPr>
                <w:rtl w:val="0"/>
              </w:rPr>
            </w:r>
          </w:p>
        </w:tc>
      </w:tr>
      <w:tr>
        <w:trPr>
          <w:cantSplit w:val="0"/>
          <w:tblHeader w:val="0"/>
        </w:trPr>
        <w:tc>
          <w:tcPr/>
          <w:p w:rsidR="00000000" w:rsidDel="00000000" w:rsidP="00000000" w:rsidRDefault="00000000" w:rsidRPr="00000000" w14:paraId="000000BB">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Cooperation and diplomacy</w:t>
            </w:r>
          </w:p>
        </w:tc>
        <w:tc>
          <w:tcPr/>
          <w:p w:rsidR="00000000" w:rsidDel="00000000" w:rsidP="00000000" w:rsidRDefault="00000000" w:rsidRPr="00000000" w14:paraId="000000B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Moderate</w:t>
            </w:r>
          </w:p>
        </w:tc>
        <w:tc>
          <w:tcPr/>
          <w:p w:rsidR="00000000" w:rsidDel="00000000" w:rsidP="00000000" w:rsidRDefault="00000000" w:rsidRPr="00000000" w14:paraId="000000BF">
            <w:pPr>
              <w:rPr>
                <w:rFonts w:ascii="Montserrat" w:cs="Montserrat" w:eastAsia="Montserrat" w:hAnsi="Montserrat"/>
                <w:sz w:val="20"/>
                <w:szCs w:val="20"/>
              </w:rPr>
            </w:pPr>
            <w:commentRangeStart w:id="38"/>
            <w:r w:rsidDel="00000000" w:rsidR="00000000" w:rsidRPr="00000000">
              <w:rPr>
                <w:rFonts w:ascii="Montserrat" w:cs="Montserrat" w:eastAsia="Montserrat" w:hAnsi="Montserrat"/>
                <w:sz w:val="20"/>
                <w:szCs w:val="20"/>
                <w:rtl w:val="0"/>
              </w:rPr>
              <w:t xml:space="preserve">Some mismatch between perceived tolerance and observed reactions in disagreement. May overstate patience under stress.</w:t>
            </w:r>
          </w:p>
          <w:p w:rsidR="00000000" w:rsidDel="00000000" w:rsidP="00000000" w:rsidRDefault="00000000" w:rsidRPr="00000000" w14:paraId="000000C0">
            <w:pPr>
              <w:rPr>
                <w:rFonts w:ascii="Montserrat" w:cs="Montserrat" w:eastAsia="Montserrat" w:hAnsi="Montserrat"/>
                <w:sz w:val="24"/>
                <w:szCs w:val="24"/>
              </w:rPr>
            </w:pPr>
            <w:r w:rsidDel="00000000" w:rsidR="00000000" w:rsidRPr="00000000">
              <w:rPr>
                <w:rFonts w:ascii="Montserrat" w:cs="Montserrat" w:eastAsia="Montserrat" w:hAnsi="Montserrat"/>
                <w:sz w:val="20"/>
                <w:szCs w:val="20"/>
                <w:rtl w:val="0"/>
              </w:rPr>
              <w:t xml:space="preserve">Provide feedback on emotional regulation.</w:t>
            </w:r>
            <w:commentRangeEnd w:id="38"/>
            <w:r w:rsidDel="00000000" w:rsidR="00000000" w:rsidRPr="00000000">
              <w:commentReference w:id="38"/>
            </w: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Performance and reliability</w:t>
            </w:r>
          </w:p>
        </w:tc>
        <w:tc>
          <w:tcPr/>
          <w:p w:rsidR="00000000" w:rsidDel="00000000" w:rsidP="00000000" w:rsidRDefault="00000000" w:rsidRPr="00000000" w14:paraId="000000C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C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C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Moderate</w:t>
            </w:r>
          </w:p>
        </w:tc>
        <w:tc>
          <w:tcPr/>
          <w:p w:rsidR="00000000" w:rsidDel="00000000" w:rsidP="00000000" w:rsidRDefault="00000000" w:rsidRPr="00000000" w14:paraId="000000C5">
            <w:pPr>
              <w:rPr>
                <w:rFonts w:ascii="Montserrat" w:cs="Montserrat" w:eastAsia="Montserrat" w:hAnsi="Montserrat"/>
                <w:sz w:val="20"/>
                <w:szCs w:val="20"/>
              </w:rPr>
            </w:pPr>
            <w:commentRangeStart w:id="39"/>
            <w:r w:rsidDel="00000000" w:rsidR="00000000" w:rsidRPr="00000000">
              <w:rPr>
                <w:rFonts w:ascii="Montserrat" w:cs="Montserrat" w:eastAsia="Montserrat" w:hAnsi="Montserrat"/>
                <w:sz w:val="20"/>
                <w:szCs w:val="20"/>
                <w:rtl w:val="0"/>
              </w:rPr>
              <w:t xml:space="preserve">Partial mismatch between claimed and observed planning or task follow-through.</w:t>
            </w:r>
          </w:p>
          <w:p w:rsidR="00000000" w:rsidDel="00000000" w:rsidP="00000000" w:rsidRDefault="00000000" w:rsidRPr="00000000" w14:paraId="000000C6">
            <w:pPr>
              <w:rPr>
                <w:rFonts w:ascii="Montserrat" w:cs="Montserrat" w:eastAsia="Montserrat" w:hAnsi="Montserrat"/>
                <w:sz w:val="24"/>
                <w:szCs w:val="24"/>
              </w:rPr>
            </w:pPr>
            <w:r w:rsidDel="00000000" w:rsidR="00000000" w:rsidRPr="00000000">
              <w:rPr>
                <w:rFonts w:ascii="Montserrat" w:cs="Montserrat" w:eastAsia="Montserrat" w:hAnsi="Montserrat"/>
                <w:sz w:val="20"/>
                <w:szCs w:val="20"/>
                <w:rtl w:val="0"/>
              </w:rPr>
              <w:t xml:space="preserve">Use goal-setting and progress tracking to reinforce accountability.</w:t>
            </w: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Montserrat" w:cs="Montserrat" w:eastAsia="Montserrat" w:hAnsi="Montserrat"/>
                <w:sz w:val="24"/>
                <w:szCs w:val="24"/>
                <w:shd w:fill="efefef" w:val="clear"/>
              </w:rPr>
            </w:pPr>
            <w:commentRangeEnd w:id="39"/>
            <w:r w:rsidDel="00000000" w:rsidR="00000000" w:rsidRPr="00000000">
              <w:commentReference w:id="39"/>
            </w:r>
            <w:r w:rsidDel="00000000" w:rsidR="00000000" w:rsidRPr="00000000">
              <w:rPr>
                <w:rFonts w:ascii="Montserrat" w:cs="Montserrat" w:eastAsia="Montserrat" w:hAnsi="Montserrat"/>
                <w:sz w:val="24"/>
                <w:szCs w:val="24"/>
                <w:shd w:fill="efefef" w:val="clear"/>
                <w:rtl w:val="0"/>
              </w:rPr>
              <w:t xml:space="preserve">Learning and innovation</w:t>
            </w:r>
          </w:p>
        </w:tc>
        <w:tc>
          <w:tcPr/>
          <w:p w:rsidR="00000000" w:rsidDel="00000000" w:rsidP="00000000" w:rsidRDefault="00000000" w:rsidRPr="00000000" w14:paraId="000000C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C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C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High</w:t>
            </w:r>
          </w:p>
        </w:tc>
        <w:tc>
          <w:tcPr/>
          <w:p w:rsidR="00000000" w:rsidDel="00000000" w:rsidP="00000000" w:rsidRDefault="00000000" w:rsidRPr="00000000" w14:paraId="000000CB">
            <w:pPr>
              <w:rPr>
                <w:rFonts w:ascii="Montserrat" w:cs="Montserrat" w:eastAsia="Montserrat" w:hAnsi="Montserrat"/>
                <w:sz w:val="20"/>
                <w:szCs w:val="20"/>
              </w:rPr>
            </w:pPr>
            <w:commentRangeStart w:id="40"/>
            <w:r w:rsidDel="00000000" w:rsidR="00000000" w:rsidRPr="00000000">
              <w:rPr>
                <w:rFonts w:ascii="Montserrat" w:cs="Montserrat" w:eastAsia="Montserrat" w:hAnsi="Montserrat"/>
                <w:sz w:val="20"/>
                <w:szCs w:val="20"/>
                <w:rtl w:val="0"/>
              </w:rPr>
              <w:t xml:space="preserve">Strong gap between perceived and demonstrated openness. May prefer conventional methods despite claiming flexibility.</w:t>
            </w:r>
          </w:p>
          <w:p w:rsidR="00000000" w:rsidDel="00000000" w:rsidP="00000000" w:rsidRDefault="00000000" w:rsidRPr="00000000" w14:paraId="000000C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Encourage gradual innovation involvement; explore comfort zones in professional development.</w:t>
            </w:r>
          </w:p>
        </w:tc>
      </w:tr>
    </w:tbl>
    <w:p w:rsidR="00000000" w:rsidDel="00000000" w:rsidP="00000000" w:rsidRDefault="00000000" w:rsidRPr="00000000" w14:paraId="000000CD">
      <w:pPr>
        <w:rPr>
          <w:rFonts w:ascii="Montserrat" w:cs="Montserrat" w:eastAsia="Montserrat" w:hAnsi="Montserrat"/>
        </w:rPr>
      </w:pP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CE">
      <w:pPr>
        <w:jc w:val="both"/>
        <w:rPr>
          <w:rFonts w:ascii="Montserrat" w:cs="Montserrat" w:eastAsia="Montserrat" w:hAnsi="Montserrat"/>
          <w:sz w:val="30"/>
          <w:szCs w:val="30"/>
        </w:rPr>
      </w:pP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0CF">
      <w:pPr>
        <w:pStyle w:val="Heading2"/>
        <w:rPr>
          <w:rFonts w:ascii="Montserrat" w:cs="Montserrat" w:eastAsia="Montserrat" w:hAnsi="Montserrat"/>
          <w:sz w:val="30"/>
          <w:szCs w:val="30"/>
        </w:rPr>
      </w:pPr>
      <w:bookmarkStart w:colFirst="0" w:colLast="0" w:name="_93ddge22lc7n" w:id="20"/>
      <w:bookmarkEnd w:id="20"/>
      <w:r w:rsidDel="00000000" w:rsidR="00000000" w:rsidRPr="00000000">
        <w:rPr>
          <w:rFonts w:ascii="Montserrat" w:cs="Montserrat" w:eastAsia="Montserrat" w:hAnsi="Montserrat"/>
          <w:sz w:val="30"/>
          <w:szCs w:val="30"/>
          <w:rtl w:val="0"/>
        </w:rPr>
        <w:br w:type="textWrapping"/>
        <w:br w:type="textWrapping"/>
      </w:r>
    </w:p>
    <w:p w:rsidR="00000000" w:rsidDel="00000000" w:rsidP="00000000" w:rsidRDefault="00000000" w:rsidRPr="00000000" w14:paraId="000000D0">
      <w:pPr>
        <w:pStyle w:val="Heading2"/>
        <w:rPr>
          <w:rFonts w:ascii="Montserrat" w:cs="Montserrat" w:eastAsia="Montserrat" w:hAnsi="Montserrat"/>
          <w:sz w:val="30"/>
          <w:szCs w:val="30"/>
        </w:rPr>
      </w:pPr>
      <w:bookmarkStart w:colFirst="0" w:colLast="0" w:name="_ukmsyshs3kpj" w:id="21"/>
      <w:bookmarkEnd w:id="21"/>
      <w:r w:rsidDel="00000000" w:rsidR="00000000" w:rsidRPr="00000000">
        <w:rPr>
          <w:rtl w:val="0"/>
        </w:rPr>
      </w:r>
    </w:p>
    <w:p w:rsidR="00000000" w:rsidDel="00000000" w:rsidP="00000000" w:rsidRDefault="00000000" w:rsidRPr="00000000" w14:paraId="000000D1">
      <w:pPr>
        <w:pStyle w:val="Heading2"/>
        <w:rPr>
          <w:rFonts w:ascii="Montserrat" w:cs="Montserrat" w:eastAsia="Montserrat" w:hAnsi="Montserrat"/>
          <w:sz w:val="30"/>
          <w:szCs w:val="30"/>
        </w:rPr>
      </w:pPr>
      <w:bookmarkStart w:colFirst="0" w:colLast="0" w:name="_8x0d8sas03pj" w:id="22"/>
      <w:bookmarkEnd w:id="22"/>
      <w:r w:rsidDel="00000000" w:rsidR="00000000" w:rsidRPr="00000000">
        <w:rPr>
          <w:rtl w:val="0"/>
        </w:rPr>
      </w:r>
    </w:p>
    <w:p w:rsidR="00000000" w:rsidDel="00000000" w:rsidP="00000000" w:rsidRDefault="00000000" w:rsidRPr="00000000" w14:paraId="000000D2">
      <w:pPr>
        <w:pStyle w:val="Heading2"/>
        <w:rPr>
          <w:rFonts w:ascii="Montserrat" w:cs="Montserrat" w:eastAsia="Montserrat" w:hAnsi="Montserrat"/>
          <w:sz w:val="30"/>
          <w:szCs w:val="30"/>
        </w:rPr>
      </w:pPr>
      <w:bookmarkStart w:colFirst="0" w:colLast="0" w:name="_agaedfcvwjr9" w:id="23"/>
      <w:bookmarkEnd w:id="23"/>
      <w:r w:rsidDel="00000000" w:rsidR="00000000" w:rsidRPr="00000000">
        <w:rPr>
          <w:rFonts w:ascii="Montserrat" w:cs="Montserrat" w:eastAsia="Montserrat" w:hAnsi="Montserrat"/>
          <w:sz w:val="30"/>
          <w:szCs w:val="30"/>
          <w:rtl w:val="0"/>
        </w:rPr>
        <w:t xml:space="preserve">SUGGESTIONS FOR DEVELOPMENT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jc w:val="both"/>
        <w:rPr>
          <w:rFonts w:ascii="Montserrat" w:cs="Montserrat" w:eastAsia="Montserrat" w:hAnsi="Montserrat"/>
          <w:shd w:fill="efefef" w:val="clear"/>
        </w:rPr>
      </w:pPr>
      <w:commentRangeStart w:id="41"/>
      <w:r w:rsidDel="00000000" w:rsidR="00000000" w:rsidRPr="00000000">
        <w:rPr>
          <w:rFonts w:ascii="Montserrat" w:cs="Montserrat" w:eastAsia="Montserrat" w:hAnsi="Montserrat"/>
          <w:shd w:fill="efefef" w:val="clear"/>
          <w:rtl w:val="0"/>
        </w:rPr>
        <w:t xml:space="preserve">The following development suggestions are informed by the assessment results and organized to support focused, practical growth. Use these recommendations to identify priorities, create a personalized development plan, and track progress across remediation, targeted development, maintenance, and empowerment areas.</w:t>
      </w:r>
      <w:r w:rsidDel="00000000" w:rsidR="00000000" w:rsidRPr="00000000">
        <w:rPr>
          <w:rtl w:val="0"/>
        </w:rPr>
      </w:r>
    </w:p>
    <w:p w:rsidR="00000000" w:rsidDel="00000000" w:rsidP="00000000" w:rsidRDefault="00000000" w:rsidRPr="00000000" w14:paraId="000000D5">
      <w:pPr>
        <w:spacing w:after="240" w:befor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Listed below are some suggestions for </w:t>
      </w:r>
      <w:r w:rsidDel="00000000" w:rsidR="00000000" w:rsidRPr="00000000">
        <w:rPr>
          <w:rFonts w:ascii="Montserrat" w:cs="Montserrat" w:eastAsia="Montserrat" w:hAnsi="Montserrat"/>
          <w:b w:val="1"/>
          <w:bCs w:val="1"/>
          <w:shd w:fill="efefef" w:val="clear"/>
          <w:rtl w:val="0"/>
        </w:rPr>
        <w:t xml:space="preserve">Rastimir’s </w:t>
      </w:r>
      <w:r w:rsidDel="00000000" w:rsidR="00000000" w:rsidRPr="00000000">
        <w:rPr>
          <w:rFonts w:ascii="Montserrat" w:cs="Montserrat" w:eastAsia="Montserrat" w:hAnsi="Montserrat"/>
          <w:shd w:fill="efefef" w:val="clear"/>
          <w:rtl w:val="0"/>
        </w:rPr>
        <w:t xml:space="preserve">development.</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D6">
      <w:pPr>
        <w:spacing w:after="240" w:before="240" w:lineRule="auto"/>
        <w:jc w:val="both"/>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D7">
      <w:pPr>
        <w:spacing w:after="240" w:before="240" w:lineRule="auto"/>
        <w:jc w:val="both"/>
        <w:rPr>
          <w:rFonts w:ascii="Montserrat" w:cs="Montserrat" w:eastAsia="Montserrat" w:hAnsi="Montserrat"/>
        </w:rPr>
      </w:pPr>
      <w:commentRangeStart w:id="42"/>
      <w:r w:rsidDel="00000000" w:rsidR="00000000" w:rsidRPr="00000000">
        <w:rPr>
          <w:rFonts w:ascii="Montserrat" w:cs="Montserrat" w:eastAsia="Montserrat" w:hAnsi="Montserrat"/>
          <w:rtl w:val="0"/>
        </w:rPr>
        <w:t xml:space="preserve">Demonstrates honesty, reliability, and a strong ethical foundation. Integrity fosters credibility and sets a positive standard for others.</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0D8">
      <w:pPr>
        <w:spacing w:after="240" w:before="240" w:lineRule="auto"/>
        <w:jc w:val="both"/>
        <w:rPr>
          <w:rFonts w:ascii="Montserrat" w:cs="Montserrat" w:eastAsia="Montserrat" w:hAnsi="Montserrat"/>
        </w:rPr>
      </w:pPr>
      <w:commentRangeStart w:id="43"/>
      <w:r w:rsidDel="00000000" w:rsidR="00000000" w:rsidRPr="00000000">
        <w:rPr>
          <w:rFonts w:ascii="Montserrat" w:cs="Montserrat" w:eastAsia="Montserrat" w:hAnsi="Montserrat"/>
          <w:rtl w:val="0"/>
        </w:rPr>
        <w:t xml:space="preserve">May struggle to remain composed under stress or to express emotions constructively. Developing emotional self-awareness and effective stress management can improve stability and interpersonal effectiveness.</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0D9">
      <w:pPr>
        <w:spacing w:after="240" w:before="240" w:lineRule="auto"/>
        <w:jc w:val="both"/>
        <w:rPr>
          <w:rFonts w:ascii="Montserrat" w:cs="Montserrat" w:eastAsia="Montserrat" w:hAnsi="Montserrat"/>
        </w:rPr>
      </w:pPr>
      <w:commentRangeStart w:id="44"/>
      <w:r w:rsidDel="00000000" w:rsidR="00000000" w:rsidRPr="00000000">
        <w:rPr>
          <w:rFonts w:ascii="Montserrat" w:cs="Montserrat" w:eastAsia="Montserrat" w:hAnsi="Montserrat"/>
          <w:b w:val="1"/>
          <w:bCs w:val="1"/>
          <w:rtl w:val="0"/>
        </w:rPr>
        <w:t xml:space="preserve">(name)</w:t>
      </w:r>
      <w:r w:rsidDel="00000000" w:rsidR="00000000" w:rsidRPr="00000000">
        <w:rPr>
          <w:rFonts w:ascii="Montserrat" w:cs="Montserrat" w:eastAsia="Montserrat" w:hAnsi="Montserrat"/>
          <w:rtl w:val="0"/>
        </w:rPr>
        <w:t xml:space="preserve"> communicates clearly and persuasively, demonstrating confidence and presence. The ability to engage others supports collaboration and motivation across teams.</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0DA">
      <w:pPr>
        <w:spacing w:after="240" w:before="240" w:lineRule="auto"/>
        <w:jc w:val="both"/>
        <w:rPr>
          <w:rFonts w:ascii="Montserrat" w:cs="Montserrat" w:eastAsia="Montserrat" w:hAnsi="Montserrat"/>
        </w:rPr>
      </w:pPr>
      <w:commentRangeStart w:id="45"/>
      <w:r w:rsidDel="00000000" w:rsidR="00000000" w:rsidRPr="00000000">
        <w:rPr>
          <w:rFonts w:ascii="Montserrat" w:cs="Montserrat" w:eastAsia="Montserrat" w:hAnsi="Montserrat"/>
          <w:rtl w:val="0"/>
        </w:rPr>
        <w:t xml:space="preserve">Works effectively with others, showing tact and adaptability. A diplomatic approach strengthens team cohesion and encourages constructive problem-solving.</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DB">
      <w:pPr>
        <w:spacing w:after="240" w:before="240" w:lineRule="auto"/>
        <w:jc w:val="both"/>
        <w:rPr>
          <w:rFonts w:ascii="Montserrat" w:cs="Montserrat" w:eastAsia="Montserrat" w:hAnsi="Montserrat"/>
        </w:rPr>
      </w:pPr>
      <w:commentRangeStart w:id="46"/>
      <w:r w:rsidDel="00000000" w:rsidR="00000000" w:rsidRPr="00000000">
        <w:rPr>
          <w:rFonts w:ascii="Montserrat" w:cs="Montserrat" w:eastAsia="Montserrat" w:hAnsi="Montserrat"/>
          <w:b w:val="1"/>
          <w:bCs w:val="1"/>
          <w:rtl w:val="0"/>
        </w:rPr>
        <w:t xml:space="preserve">(name)</w:t>
      </w:r>
      <w:r w:rsidDel="00000000" w:rsidR="00000000" w:rsidRPr="00000000">
        <w:rPr>
          <w:rFonts w:ascii="Montserrat" w:cs="Montserrat" w:eastAsia="Montserrat" w:hAnsi="Montserrat"/>
          <w:rtl w:val="0"/>
        </w:rPr>
        <w:t xml:space="preserve"> may display inconsistent task management or difficulty meeting deadlines. Strengthening planning routines and accountability practices can improve reliability and performance.</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0DC">
      <w:pPr>
        <w:spacing w:after="240" w:before="240" w:lineRule="auto"/>
        <w:jc w:val="both"/>
        <w:rPr>
          <w:rFonts w:ascii="Montserrat" w:cs="Montserrat" w:eastAsia="Montserrat" w:hAnsi="Montserrat"/>
        </w:rPr>
      </w:pPr>
      <w:commentRangeStart w:id="47"/>
      <w:r w:rsidDel="00000000" w:rsidR="00000000" w:rsidRPr="00000000">
        <w:rPr>
          <w:rFonts w:ascii="Montserrat" w:cs="Montserrat" w:eastAsia="Montserrat" w:hAnsi="Montserrat"/>
          <w:rtl w:val="0"/>
        </w:rPr>
        <w:t xml:space="preserve">Demonstrates openness to change and an active pursuit of improvement. Curiosity and innovation contribute to continuous progress and creative problem-solving.</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0DD">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E">
      <w:pPr>
        <w:jc w:val="both"/>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DF">
      <w:pPr>
        <w:jc w:val="both"/>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E0">
      <w:pPr>
        <w:pStyle w:val="Heading2"/>
        <w:jc w:val="both"/>
        <w:rPr>
          <w:rFonts w:ascii="Montserrat" w:cs="Montserrat" w:eastAsia="Montserrat" w:hAnsi="Montserrat"/>
          <w:sz w:val="30"/>
          <w:szCs w:val="30"/>
        </w:rPr>
      </w:pPr>
      <w:r w:rsidDel="00000000" w:rsidR="00000000" w:rsidRPr="00000000">
        <w:rPr>
          <w:rFonts w:ascii="Montserrat" w:cs="Montserrat" w:eastAsia="Montserrat" w:hAnsi="Montserrat"/>
          <w:sz w:val="30"/>
          <w:szCs w:val="30"/>
          <w:rtl w:val="0"/>
        </w:rPr>
        <w:br w:type="textWrapping"/>
      </w:r>
      <w:r w:rsidDel="00000000" w:rsidR="00000000" w:rsidRPr="00000000">
        <w:rPr>
          <w:rFonts w:ascii="Montserrat" w:cs="Montserrat" w:eastAsia="Montserrat" w:hAnsi="Montserrat"/>
          <w:sz w:val="30"/>
          <w:szCs w:val="30"/>
          <w:rtl w:val="0"/>
        </w:rPr>
        <w:t xml:space="preserve">OVERALL CONCLUSION</w:t>
      </w:r>
    </w:p>
    <w:p w:rsidR="00000000" w:rsidDel="00000000" w:rsidP="00000000" w:rsidRDefault="00000000" w:rsidRPr="00000000" w14:paraId="000000E1">
      <w:pPr>
        <w:jc w:val="both"/>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rtl w:val="0"/>
        </w:rPr>
        <w:t xml:space="preserve">(name)</w:t>
      </w:r>
      <w:commentRangeStart w:id="48"/>
      <w:r w:rsidDel="00000000" w:rsidR="00000000" w:rsidRPr="00000000">
        <w:rPr>
          <w:rFonts w:ascii="Montserrat" w:cs="Montserrat" w:eastAsia="Montserrat" w:hAnsi="Montserrat"/>
          <w:rtl w:val="0"/>
        </w:rPr>
        <w:t xml:space="preserve">is a high-potential, charismatic leader who drives rapid results, inspires others, and adapts strategically under pressure. (His/Hers) strong presence and decisive execution make them a natural motivator and visible ambassador for organizational initiatives, though he may at times prioritize speed and influence over process and inclusive input.</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0E2">
      <w:pPr>
        <w:rPr>
          <w:rFonts w:ascii="Montserrat" w:cs="Montserrat" w:eastAsia="Montserrat" w:hAnsi="Montserrat"/>
        </w:rPr>
      </w:pPr>
      <w:commentRangeStart w:id="49"/>
      <w:r w:rsidDel="00000000" w:rsidR="00000000" w:rsidRPr="00000000">
        <w:rPr>
          <w:rtl w:val="0"/>
        </w:rPr>
      </w:r>
    </w:p>
    <w:p w:rsidR="00000000" w:rsidDel="00000000" w:rsidP="00000000" w:rsidRDefault="00000000" w:rsidRPr="00000000" w14:paraId="000000E3">
      <w:pPr>
        <w:rPr>
          <w:rFonts w:ascii="Montserrat" w:cs="Montserrat" w:eastAsia="Montserrat" w:hAnsi="Montserrat"/>
        </w:rPr>
      </w:pPr>
      <w:r w:rsidDel="00000000" w:rsidR="00000000" w:rsidRPr="00000000">
        <w:rPr>
          <w:rFonts w:ascii="Montserrat" w:cs="Montserrat" w:eastAsia="Montserrat" w:hAnsi="Montserrat"/>
          <w:rtl w:val="0"/>
        </w:rPr>
        <w:t xml:space="preserve">The profile alignment score of this candidate is ( ). The assessment indicates a limited degree of alignment with the ideal profile. Although the individual may demonstrate valuable personal strengths, their current behavioral tendencies and competencies diverge from those most critical for success in this role. Focused development or a role better suited to their style may enhance future effectiveness.</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5">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The individual demonstrates strong capabilities in</w:t>
      </w:r>
      <w:r w:rsidDel="00000000" w:rsidR="00000000" w:rsidRPr="00000000">
        <w:rPr>
          <w:rFonts w:ascii="Montserrat" w:cs="Montserrat" w:eastAsia="Montserrat" w:hAnsi="Montserrat"/>
          <w:highlight w:val="white"/>
          <w:rtl w:val="0"/>
        </w:rPr>
        <w:t xml:space="preserve"> </w:t>
      </w:r>
      <w:r w:rsidDel="00000000" w:rsidR="00000000" w:rsidRPr="00000000">
        <w:rPr>
          <w:rFonts w:ascii="Montserrat" w:cs="Montserrat" w:eastAsia="Montserrat" w:hAnsi="Montserrat"/>
          <w:b w:val="1"/>
          <w:bCs w:val="1"/>
          <w:highlight w:val="white"/>
          <w:rtl w:val="0"/>
        </w:rPr>
        <w:t xml:space="preserve">[</w:t>
      </w:r>
      <w:commentRangeStart w:id="50"/>
      <w:r w:rsidDel="00000000" w:rsidR="00000000" w:rsidRPr="00000000">
        <w:rPr>
          <w:rFonts w:ascii="Montserrat" w:cs="Montserrat" w:eastAsia="Montserrat" w:hAnsi="Montserrat"/>
          <w:b w:val="1"/>
          <w:bCs w:val="1"/>
          <w:highlight w:val="white"/>
          <w:rtl w:val="0"/>
        </w:rPr>
        <w:t xml:space="preserve">Area 1]</w:t>
      </w:r>
      <w:commentRangeEnd w:id="50"/>
      <w:r w:rsidDel="00000000" w:rsidR="00000000" w:rsidRPr="00000000">
        <w:commentReference w:id="50"/>
      </w:r>
      <w:r w:rsidDel="00000000" w:rsidR="00000000" w:rsidRPr="00000000">
        <w:rPr>
          <w:rFonts w:ascii="Montserrat" w:cs="Montserrat" w:eastAsia="Montserrat" w:hAnsi="Montserrat"/>
          <w:shd w:fill="efefef" w:val="clear"/>
          <w:rtl w:val="0"/>
        </w:rPr>
        <w:t xml:space="preserve"> and </w:t>
      </w:r>
      <w:r w:rsidDel="00000000" w:rsidR="00000000" w:rsidRPr="00000000">
        <w:rPr>
          <w:rFonts w:ascii="Montserrat" w:cs="Montserrat" w:eastAsia="Montserrat" w:hAnsi="Montserrat"/>
          <w:b w:val="1"/>
          <w:bCs w:val="1"/>
          <w:highlight w:val="white"/>
          <w:rtl w:val="0"/>
        </w:rPr>
        <w:t xml:space="preserve">[Area 2]</w:t>
      </w:r>
      <w:r w:rsidDel="00000000" w:rsidR="00000000" w:rsidRPr="00000000">
        <w:rPr>
          <w:rFonts w:ascii="Montserrat" w:cs="Montserrat" w:eastAsia="Montserrat" w:hAnsi="Montserrat"/>
          <w:shd w:fill="efefef" w:val="clear"/>
          <w:rtl w:val="0"/>
        </w:rPr>
        <w:t xml:space="preserve">, showcasing qualities that positively contribute to their overall effectiveness and impact within the team.</w:t>
      </w:r>
    </w:p>
    <w:p w:rsidR="00000000" w:rsidDel="00000000" w:rsidP="00000000" w:rsidRDefault="00000000" w:rsidRPr="00000000" w14:paraId="000000E6">
      <w:pPr>
        <w:rPr>
          <w:rFonts w:ascii="Montserrat" w:cs="Montserrat" w:eastAsia="Montserrat" w:hAnsi="Montserrat"/>
        </w:rPr>
      </w:pPr>
      <w:commentRangeStart w:id="51"/>
      <w:r w:rsidDel="00000000" w:rsidR="00000000" w:rsidRPr="00000000">
        <w:rPr>
          <w:rFonts w:ascii="Montserrat" w:cs="Montserrat" w:eastAsia="Montserrat" w:hAnsi="Montserrat"/>
          <w:rtl w:val="0"/>
        </w:rPr>
        <w:t xml:space="preserve">The individual may exhibit occasional inconsistencies in personal values and behavior, while also finding it challenging to remain composed under pressure. Focusing on ethical consistency and emotional regulation can help strengthen reliability and stability.</w:t>
        <w:br w:type="textWrapping"/>
        <w:t xml:space="preserve">Task management and deadline adherence can be inconsistent, and the individual may hesitate to embrace new ideas. Establishing structured routines and fostering curiosity can enhance both reliability and adaptability.</w:t>
      </w:r>
    </w:p>
    <w:p w:rsidR="00000000" w:rsidDel="00000000" w:rsidP="00000000" w:rsidRDefault="00000000" w:rsidRPr="00000000" w14:paraId="000000E7">
      <w:pPr>
        <w:spacing w:after="0" w:before="0" w:lineRule="auto"/>
        <w:ind w:left="0" w:firstLine="0"/>
        <w:rPr>
          <w:rFonts w:ascii="Montserrat" w:cs="Montserrat" w:eastAsia="Montserrat" w:hAnsi="Montserrat"/>
        </w:rPr>
      </w:pP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0E8">
      <w:pPr>
        <w:spacing w:after="0" w:before="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E9">
      <w:pPr>
        <w:spacing w:after="0" w:before="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EA">
      <w:pPr>
        <w:spacing w:after="0" w:before="0" w:lineRule="auto"/>
        <w:ind w:left="0" w:firstLine="0"/>
        <w:rPr>
          <w:rFonts w:ascii="Montserrat" w:cs="Montserrat" w:eastAsia="Montserrat" w:hAnsi="Montserrat"/>
        </w:rPr>
      </w:pPr>
      <w:r w:rsidDel="00000000" w:rsidR="00000000" w:rsidRPr="00000000">
        <w:rPr>
          <w:rtl w:val="0"/>
        </w:rPr>
      </w:r>
    </w:p>
    <w:sectPr>
      <w:headerReference r:id="rId7" w:type="first"/>
      <w:footerReference r:id="rId8" w:type="first"/>
      <w:pgSz w:h="15840" w:w="12240" w:orient="portrait"/>
      <w:pgMar w:bottom="1440" w:top="1440" w:left="990" w:right="990" w:header="0"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ksandar Krstic" w:id="19" w:date="2025-11-11T16:50:33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row 26,28,30</w:t>
      </w:r>
    </w:p>
  </w:comment>
  <w:comment w:author="Aleksandar Krstic" w:id="14" w:date="2025-11-11T16:46:25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row 14,16,18</w:t>
      </w:r>
    </w:p>
  </w:comment>
  <w:comment w:author="Aleksandar Krstic" w:id="43" w:date="2025-11-13T09:44:03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plan: row c, column 4,5</w:t>
      </w:r>
    </w:p>
  </w:comment>
  <w:comment w:author="Igor Sretkov" w:id="41" w:date="2025-11-12T12:48:40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plan - HR, A kolona, red 2.</w:t>
      </w:r>
    </w:p>
  </w:comment>
  <w:comment w:author="Aleksandar Krstic" w:id="21" w:date="2025-11-11T16:50:43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row 32, 34, 36</w:t>
      </w:r>
    </w:p>
  </w:comment>
  <w:comment w:author="Aleksandar Krstic" w:id="34" w:date="2025-11-24T10:32:47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Ovaj deo treba da se doda u dokument @danijel.ilic@gmail.com, prvi deo je zakucan, a drugi vuce iz impala outputa, fit index conclusion, row F, G ili H u zavisnosti od rezultata @stefan@techmind.rs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danijel.ilic@gmail.com_</w:t>
      </w:r>
    </w:p>
  </w:comment>
  <w:comment w:author="Aleksandar Krstic" w:id="16" w:date="2025-11-11T16:46:46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row 20,22,24</w:t>
      </w:r>
    </w:p>
  </w:comment>
  <w:comment w:author="Aleksandar Krstic" w:id="37" w:date="2025-11-11T17:01:17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neurocorrection: row C-E, column 4</w:t>
      </w:r>
    </w:p>
  </w:comment>
  <w:comment w:author="Aleksandar Krstic" w:id="38" w:date="2025-11-11T17:01:31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neurocorrection: row C-E, column 5</w:t>
      </w:r>
    </w:p>
  </w:comment>
  <w:comment w:author="Aleksandar Krstic" w:id="39" w:date="2025-11-11T17:01:45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neurocorrection: row C-E, column 6</w:t>
      </w:r>
    </w:p>
  </w:comment>
  <w:comment w:author="Aleksandar Krstic" w:id="42" w:date="2025-11-13T09:43:47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plan: row c, column 2,3</w:t>
      </w:r>
    </w:p>
  </w:comment>
  <w:comment w:author="Aleksandar Krstic" w:id="40" w:date="2025-11-11T17:01:56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neurocorrection: row C-E, column 7</w:t>
      </w:r>
    </w:p>
  </w:comment>
  <w:comment w:author="Aleksandar Krstic" w:id="36" w:date="2025-11-11T16:59:49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neurocorrection: row C-E, column 3</w:t>
      </w:r>
    </w:p>
  </w:comment>
  <w:comment w:author="Aleksandar Krstic" w:id="50" w:date="2025-11-13T12:46:54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najvisa rezultata .dev plan: column E, row 2-7</w:t>
      </w:r>
    </w:p>
  </w:comment>
  <w:comment w:author="Aleksandar Krstic" w:id="44" w:date="2025-11-13T09:44:34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plan: row c, column 6,7</w:t>
      </w:r>
    </w:p>
  </w:comment>
  <w:comment w:author="Aleksandar Krstic" w:id="9" w:date="2025-11-11T16:49:35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row 2,4,6</w:t>
      </w:r>
    </w:p>
  </w:comment>
  <w:comment w:author="Stefan Ugrinov" w:id="10" w:date="2025-11-22T03:15:29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takodje za ovo mi izgleda kao F kolona, da li treba da se spoji D,E,F ili kako bi trebao ovaj text da se prikazuje?</w:t>
      </w:r>
    </w:p>
  </w:comment>
  <w:comment w:author="Aleksandar Krstic" w:id="11" w:date="2025-11-24T09:39:46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tako je, treba D,E ili F u zavisnosti od rezultata</w:t>
      </w:r>
    </w:p>
  </w:comment>
  <w:comment w:author="Nevena Savkovic" w:id="0" w:date="2025-11-11T17:19:48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Dizjaner da napravi kako treba, ovo je samo primer da imamo u vidu da postoji i naslovna strana.</w:t>
      </w:r>
    </w:p>
  </w:comment>
  <w:comment w:author="Aleksandar Krstic" w:id="30" w:date="2025-11-11T16:48:30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row 62,64,66</w:t>
      </w:r>
    </w:p>
  </w:comment>
  <w:comment w:author="Aleksandar Krstic" w:id="51" w:date="2025-11-13T12:49:17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najniza rezultata. dev plan: column f, row 2-7</w:t>
      </w:r>
    </w:p>
  </w:comment>
  <w:comment w:author="Aleksandar Krstic" w:id="1" w:date="2025-11-11T17:30:36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sve sto ima sivi higlight je stalno</w:t>
      </w:r>
    </w:p>
  </w:comment>
  <w:comment w:author="Aleksandar Krstic" w:id="13" w:date="2025-11-11T16:49:57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row 8, 10, 12</w:t>
      </w:r>
    </w:p>
  </w:comment>
  <w:comment w:author="Aleksandar Krstic" w:id="29" w:date="2025-11-11T16:51:24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row 56,58,60</w:t>
      </w:r>
    </w:p>
  </w:comment>
  <w:comment w:author="Aleksandar Krstic" w:id="15" w:date="2025-11-11T16:50:06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row 14,16,18</w:t>
      </w:r>
    </w:p>
  </w:comment>
  <w:comment w:author="Aleksandar Krstic" w:id="31" w:date="2025-11-11T16:51:38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row 62,64,66</w:t>
      </w:r>
    </w:p>
  </w:comment>
  <w:comment w:author="Aleksandar Krstic" w:id="17" w:date="2025-11-11T16:50:14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row 20,22,24</w:t>
      </w:r>
    </w:p>
  </w:comment>
  <w:comment w:author="Aleksandar Krstic" w:id="33" w:date="2025-11-11T16:51:52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68,70,72</w:t>
      </w:r>
    </w:p>
  </w:comment>
  <w:comment w:author="Aleksandar Krstic" w:id="22" w:date="2025-11-11T16:47:31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row 38,40,42</w:t>
      </w:r>
    </w:p>
  </w:comment>
  <w:comment w:author="Aleksandar Krstic" w:id="8" w:date="2025-11-11T17:14:25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zavisi od skora koji management da na skali od 1-5, prikazano u 3 kategorije low, medium i high</w:t>
      </w:r>
    </w:p>
  </w:comment>
  <w:comment w:author="Aleksandar Krstic" w:id="23" w:date="2025-11-11T16:50:5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row 38,40,42</w:t>
      </w:r>
    </w:p>
  </w:comment>
  <w:comment w:author="Aleksandar Krstic" w:id="24" w:date="2025-11-11T16:47:51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44,46,48</w:t>
      </w:r>
    </w:p>
  </w:comment>
  <w:comment w:author="Nevena Savkovic" w:id="4" w:date="2025-11-10T13:28:30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Ovo se vezuje za test o Idealnom profilu</w:t>
      </w:r>
    </w:p>
  </w:comment>
  <w:comment w:author="Aleksandar Krstic" w:id="12" w:date="2025-11-11T16:46:01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row 8, 10, 12</w:t>
      </w:r>
    </w:p>
  </w:comment>
  <w:comment w:author="Aleksandar Krstic" w:id="25" w:date="2025-11-11T16:51:05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row 44,46,48</w:t>
      </w:r>
    </w:p>
  </w:comment>
  <w:comment w:author="Aleksandar Krstic" w:id="26" w:date="2025-11-11T16:48:03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50,52,54</w:t>
      </w:r>
    </w:p>
  </w:comment>
  <w:comment w:author="Aleksandar Krstic" w:id="27" w:date="2025-11-11T16:51:14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D,E,F row 50,52,54</w:t>
      </w:r>
    </w:p>
  </w:comment>
  <w:comment w:author="Aleksandar Krstic" w:id="46" w:date="2025-11-13T09:44:54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plan: row c, column 10,11</w:t>
      </w:r>
    </w:p>
  </w:comment>
  <w:comment w:author="Aleksandar Krstic" w:id="45" w:date="2025-11-13T09:44:43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plan: row c, column 8,9</w:t>
      </w:r>
    </w:p>
  </w:comment>
  <w:comment w:author="Aleksandar Krstic" w:id="28" w:date="2025-11-11T16:48:12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row 56,58,60</w:t>
      </w:r>
    </w:p>
  </w:comment>
  <w:comment w:author="Aleksandar Krstic" w:id="47" w:date="2025-11-13T09:45:01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plan: row c, column 12,13</w:t>
      </w:r>
    </w:p>
  </w:comment>
  <w:comment w:author="Aleksandar Krstic" w:id="49" w:date="2025-11-13T10:34:54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 index conclusion: row A-C, COLUMN 2 u zavisnosti od rezultata</w:t>
      </w:r>
    </w:p>
  </w:comment>
  <w:comment w:author="Aleksandar Krstic" w:id="35" w:date="2025-11-11T16:59:16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neurocorrection: row C-E, column 2</w:t>
      </w:r>
    </w:p>
  </w:comment>
  <w:comment w:author="Aleksandar Krstic" w:id="32" w:date="2025-11-11T16:48:54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row 68,70,72</w:t>
      </w:r>
    </w:p>
  </w:comment>
  <w:comment w:author="Aleksandar Krstic" w:id="48" w:date="2025-11-11T17:10:00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profili licnosti: row k, column 2-46</w:t>
      </w:r>
    </w:p>
  </w:comment>
  <w:comment w:author="Aleksandar Krstic" w:id="18" w:date="2025-11-11T16:47:01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row 26,28,30</w:t>
      </w:r>
    </w:p>
  </w:comment>
  <w:comment w:author="Aleksandar Krstic" w:id="2" w:date="2025-11-11T17:12:30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profili licnosti: row I, column 2-46</w:t>
      </w:r>
    </w:p>
  </w:comment>
  <w:comment w:author="Aleksandar Krstic" w:id="5" w:date="2025-11-11T16:45:15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row 2,4,6</w:t>
      </w:r>
    </w:p>
  </w:comment>
  <w:comment w:author="Stefan Ugrinov" w:id="6" w:date="2025-11-22T03:14:41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Mozete li da proverite ovo, ne poklapa mi se sa excel tabelom, na primer ovo izgleda kao kolona C</w:t>
      </w:r>
    </w:p>
  </w:comment>
  <w:comment w:author="Aleksandar Krstic" w:id="7" w:date="2025-11-24T09:38:45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tako je ovo je kolona C, slucajno sam stavio B</w:t>
      </w:r>
    </w:p>
  </w:comment>
  <w:comment w:author="Aleksandar Krstic" w:id="3" w:date="2025-11-11T17:12:54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profili licnosti: row J, column 2-46</w:t>
      </w:r>
    </w:p>
  </w:comment>
  <w:comment w:author="Aleksandar Krstic" w:id="20" w:date="2025-11-11T16:47:16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profile; column C, row 32,34,36</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Black">
    <w:embedBold w:fontKey="{00000000-0000-0000-0000-000000000000}" r:id="rId5" w:subsetted="0"/>
    <w:embedBoldItalic w:fontKey="{00000000-0000-0000-0000-000000000000}" r:id="rId6" w:subsetted="0"/>
  </w:font>
  <w:font w:name="Montserrat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-1095374</wp:posOffset>
          </wp:positionH>
          <wp:positionV relativeFrom="paragraph">
            <wp:posOffset>114300</wp:posOffset>
          </wp:positionV>
          <wp:extent cx="8243887" cy="1067097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243887" cy="106709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MontserratLight-boldItalic.ttf"/><Relationship Id="rId9" Type="http://schemas.openxmlformats.org/officeDocument/2006/relationships/font" Target="fonts/MontserratLight-italic.ttf"/><Relationship Id="rId5" Type="http://schemas.openxmlformats.org/officeDocument/2006/relationships/font" Target="fonts/MontserratBlack-bold.ttf"/><Relationship Id="rId6" Type="http://schemas.openxmlformats.org/officeDocument/2006/relationships/font" Target="fonts/MontserratBlack-boldItalic.ttf"/><Relationship Id="rId7" Type="http://schemas.openxmlformats.org/officeDocument/2006/relationships/font" Target="fonts/MontserratLight-regular.ttf"/><Relationship Id="rId8" Type="http://schemas.openxmlformats.org/officeDocument/2006/relationships/font" Target="fonts/Montserrat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