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68679C" w:rsidRDefault="0068679C">
      <w:pPr>
        <w:pStyle w:val="Title"/>
        <w:rPr>
          <w:noProof/>
          <w:lang w:val="tr-TR"/>
        </w:rPr>
      </w:pPr>
      <w:r>
        <w:rPr>
          <w:noProof/>
          <w:lang w:val="tr-TR"/>
        </w:rPr>
        <w:t>Stok Ekstresi</w:t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  <w:lang w:val="tr-TR"/>
        </w:rPr>
        <w:tab/>
      </w:r>
      <w:r w:rsidR="003D0136">
        <w:rPr>
          <w:noProof/>
        </w:rPr>
        <w:drawing>
          <wp:inline distT="0" distB="0" distL="0" distR="0" wp14:anchorId="3C169E66" wp14:editId="4AC774BD">
            <wp:extent cx="1885950" cy="621053"/>
            <wp:effectExtent l="0" t="0" r="9525" b="7620"/>
            <wp:docPr id="12" name="Picture 12" descr="C:\Users\user\AppData\Local\Microsoft\Windows\INetCache\Content.Word\12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M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AF" w:rsidRDefault="00F566AF" w:rsidP="00F566AF">
      <w:pPr>
        <w:pStyle w:val="Heading1"/>
        <w:rPr>
          <w:noProof/>
          <w:lang w:val="tr-TR"/>
        </w:rPr>
      </w:pPr>
      <w:r>
        <w:rPr>
          <w:noProof/>
          <w:lang w:val="tr-TR"/>
        </w:rPr>
        <w:t>Gereksinimler</w:t>
      </w:r>
    </w:p>
    <w:p w:rsidR="00F566AF" w:rsidRDefault="00F566AF" w:rsidP="00F566AF">
      <w:pPr>
        <w:pStyle w:val="ListParagraph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Visual Studio</w:t>
      </w:r>
    </w:p>
    <w:p w:rsidR="00F566AF" w:rsidRDefault="00F566AF" w:rsidP="00F566AF">
      <w:pPr>
        <w:pStyle w:val="ListParagraph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Git</w:t>
      </w:r>
    </w:p>
    <w:p w:rsidR="00F566AF" w:rsidRDefault="00F566AF" w:rsidP="00F566AF">
      <w:pPr>
        <w:pStyle w:val="ListParagraph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Devexpress</w:t>
      </w:r>
    </w:p>
    <w:p w:rsidR="00F566AF" w:rsidRDefault="00F566AF" w:rsidP="00F566AF">
      <w:pPr>
        <w:pStyle w:val="ListParagraph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MSSQL</w:t>
      </w:r>
    </w:p>
    <w:p w:rsidR="00F566AF" w:rsidRPr="00F566AF" w:rsidRDefault="00F566AF" w:rsidP="00F566AF">
      <w:pPr>
        <w:pStyle w:val="ListParagraph"/>
        <w:numPr>
          <w:ilvl w:val="0"/>
          <w:numId w:val="28"/>
        </w:numPr>
        <w:rPr>
          <w:noProof/>
          <w:lang w:val="tr-TR"/>
        </w:rPr>
      </w:pPr>
      <w:r>
        <w:rPr>
          <w:noProof/>
          <w:lang w:val="tr-TR"/>
        </w:rPr>
        <w:t>…………….. adresindeki veritabanı</w:t>
      </w:r>
    </w:p>
    <w:p w:rsidR="0068679C" w:rsidRPr="0068679C" w:rsidRDefault="0068679C" w:rsidP="0068679C">
      <w:pPr>
        <w:pStyle w:val="Heading1"/>
        <w:rPr>
          <w:noProof/>
          <w:lang w:val="tr-TR"/>
        </w:rPr>
      </w:pPr>
      <w:r>
        <w:rPr>
          <w:noProof/>
          <w:lang w:val="tr-TR"/>
        </w:rPr>
        <w:t>İstekler</w:t>
      </w:r>
    </w:p>
    <w:p w:rsidR="009E5353" w:rsidRDefault="009E5353" w:rsidP="009E5353">
      <w:pPr>
        <w:pStyle w:val="ListParagraph"/>
        <w:numPr>
          <w:ilvl w:val="0"/>
          <w:numId w:val="27"/>
        </w:numPr>
        <w:rPr>
          <w:noProof/>
          <w:lang w:val="tr-TR"/>
        </w:rPr>
      </w:pPr>
      <w:r>
        <w:rPr>
          <w:noProof/>
          <w:lang w:val="tr-TR"/>
        </w:rPr>
        <w:t>Prosedür oluştur</w:t>
      </w:r>
    </w:p>
    <w:p w:rsidR="000A0F9B" w:rsidRDefault="009E5353" w:rsidP="009E5353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Parametreler: Malkodu, Başlangıç Tarihi ve Bitiş Tarihi</w:t>
      </w:r>
    </w:p>
    <w:p w:rsidR="007A5E92" w:rsidRDefault="007A5E92" w:rsidP="009E5353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Tarih alanına göre artan sıralamada olacak</w:t>
      </w:r>
    </w:p>
    <w:p w:rsidR="009E5353" w:rsidRDefault="009E5353" w:rsidP="009E5353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Gösterilecek alanlar: </w:t>
      </w:r>
      <w:r w:rsidR="00511B39">
        <w:rPr>
          <w:noProof/>
          <w:lang w:val="tr-TR"/>
        </w:rPr>
        <w:t xml:space="preserve">SiraNo, IslemTur, </w:t>
      </w:r>
      <w:r>
        <w:rPr>
          <w:noProof/>
          <w:lang w:val="tr-TR"/>
        </w:rPr>
        <w:t xml:space="preserve">EvrakNo, Tarih, </w:t>
      </w:r>
      <w:r w:rsidR="00511B39">
        <w:rPr>
          <w:noProof/>
          <w:lang w:val="tr-TR"/>
        </w:rPr>
        <w:t>Giris</w:t>
      </w:r>
      <w:r>
        <w:rPr>
          <w:noProof/>
          <w:lang w:val="tr-TR"/>
        </w:rPr>
        <w:t>Miktar</w:t>
      </w:r>
      <w:r w:rsidR="00511B39">
        <w:rPr>
          <w:noProof/>
          <w:lang w:val="tr-TR"/>
        </w:rPr>
        <w:t>, CikisMiktar,</w:t>
      </w:r>
      <w:r>
        <w:rPr>
          <w:noProof/>
          <w:lang w:val="tr-TR"/>
        </w:rPr>
        <w:t xml:space="preserve"> Stok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SiraNo: Artan şekilde yazdırılacak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IslemTur: STI.IslemTur </w:t>
      </w:r>
      <w:r w:rsidRPr="00511B39">
        <w:rPr>
          <w:rFonts w:ascii="Tahoma" w:hAnsi="Tahoma" w:cs="Tahoma"/>
          <w:b/>
          <w:noProof/>
          <w:lang w:val="tr-TR"/>
        </w:rPr>
        <w:t>0</w:t>
      </w:r>
      <w:r>
        <w:rPr>
          <w:noProof/>
          <w:lang w:val="tr-TR"/>
        </w:rPr>
        <w:t xml:space="preserve"> ise “Giriş”, </w:t>
      </w:r>
      <w:r>
        <w:rPr>
          <w:rFonts w:ascii="Tahoma" w:hAnsi="Tahoma" w:cs="Tahoma"/>
          <w:b/>
          <w:noProof/>
          <w:lang w:val="tr-TR"/>
        </w:rPr>
        <w:t>1</w:t>
      </w:r>
      <w:r>
        <w:rPr>
          <w:noProof/>
          <w:lang w:val="tr-TR"/>
        </w:rPr>
        <w:t xml:space="preserve"> ise “</w:t>
      </w:r>
      <w:r>
        <w:rPr>
          <w:noProof/>
          <w:lang w:val="tr-TR"/>
        </w:rPr>
        <w:t>Çıkış</w:t>
      </w:r>
      <w:r>
        <w:rPr>
          <w:noProof/>
          <w:lang w:val="tr-TR"/>
        </w:rPr>
        <w:t>”</w:t>
      </w:r>
      <w:r>
        <w:rPr>
          <w:noProof/>
          <w:lang w:val="tr-TR"/>
        </w:rPr>
        <w:t xml:space="preserve"> yazacak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EvrakNo: STI.EvrakNo</w:t>
      </w:r>
    </w:p>
    <w:p w:rsidR="00511B39" w:rsidRPr="003D0136" w:rsidRDefault="00511B39" w:rsidP="00511B39">
      <w:pPr>
        <w:pStyle w:val="ListParagraph"/>
        <w:numPr>
          <w:ilvl w:val="2"/>
          <w:numId w:val="27"/>
        </w:numPr>
        <w:rPr>
          <w:b/>
          <w:noProof/>
          <w:lang w:val="tr-TR"/>
        </w:rPr>
      </w:pPr>
      <w:r>
        <w:rPr>
          <w:noProof/>
          <w:lang w:val="tr-TR"/>
        </w:rPr>
        <w:t>Tarih</w:t>
      </w:r>
      <w:r w:rsidRPr="003D0136">
        <w:rPr>
          <w:b/>
          <w:noProof/>
          <w:lang w:val="tr-TR"/>
        </w:rPr>
        <w:t xml:space="preserve">: </w:t>
      </w:r>
      <w:r w:rsidR="003D0136" w:rsidRPr="003D0136">
        <w:rPr>
          <w:b/>
          <w:noProof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FF00FF"/>
          <w:sz w:val="19"/>
          <w:szCs w:val="19"/>
          <w:highlight w:val="lightGray"/>
          <w:lang w:val="tr-TR"/>
        </w:rPr>
        <w:t>CONVERT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(</w:t>
      </w:r>
      <w:r w:rsidRPr="003D0136">
        <w:rPr>
          <w:rFonts w:ascii="Consolas" w:hAnsi="Consolas" w:cs="Consolas"/>
          <w:b/>
          <w:noProof/>
          <w:color w:val="0000FF"/>
          <w:sz w:val="19"/>
          <w:szCs w:val="19"/>
          <w:highlight w:val="lightGray"/>
          <w:lang w:val="tr-TR"/>
        </w:rPr>
        <w:t>VARCHAR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(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>15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),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FF00FF"/>
          <w:sz w:val="19"/>
          <w:szCs w:val="19"/>
          <w:highlight w:val="lightGray"/>
          <w:lang w:val="tr-TR"/>
        </w:rPr>
        <w:t>CAST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(</w:t>
      </w:r>
      <w:r w:rsidRPr="003D0136">
        <w:rPr>
          <w:b/>
          <w:noProof/>
          <w:highlight w:val="lightGray"/>
          <w:lang w:val="tr-TR"/>
        </w:rPr>
        <w:t>STI.Tarih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-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2 </w:t>
      </w:r>
      <w:r w:rsidRPr="003D0136">
        <w:rPr>
          <w:rFonts w:ascii="Consolas" w:hAnsi="Consolas" w:cs="Consolas"/>
          <w:b/>
          <w:noProof/>
          <w:color w:val="0000FF"/>
          <w:sz w:val="19"/>
          <w:szCs w:val="19"/>
          <w:highlight w:val="lightGray"/>
          <w:lang w:val="tr-TR"/>
        </w:rPr>
        <w:t>AS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</w:t>
      </w:r>
      <w:r w:rsidRPr="003D0136">
        <w:rPr>
          <w:rFonts w:ascii="Consolas" w:hAnsi="Consolas" w:cs="Consolas"/>
          <w:b/>
          <w:noProof/>
          <w:color w:val="0000FF"/>
          <w:sz w:val="19"/>
          <w:szCs w:val="19"/>
          <w:highlight w:val="lightGray"/>
          <w:lang w:val="tr-TR"/>
        </w:rPr>
        <w:t>datetime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),</w:t>
      </w:r>
      <w:r w:rsidRPr="003D0136">
        <w:rPr>
          <w:rFonts w:ascii="Consolas" w:hAnsi="Consolas" w:cs="Consolas"/>
          <w:b/>
          <w:noProof/>
          <w:color w:val="000000"/>
          <w:sz w:val="19"/>
          <w:szCs w:val="19"/>
          <w:highlight w:val="lightGray"/>
          <w:lang w:val="tr-TR"/>
        </w:rPr>
        <w:t xml:space="preserve"> 104</w:t>
      </w:r>
      <w:r w:rsidRPr="003D0136">
        <w:rPr>
          <w:rFonts w:ascii="Consolas" w:hAnsi="Consolas" w:cs="Consolas"/>
          <w:b/>
          <w:noProof/>
          <w:color w:val="808080"/>
          <w:sz w:val="19"/>
          <w:szCs w:val="19"/>
          <w:highlight w:val="lightGray"/>
          <w:lang w:val="tr-TR"/>
        </w:rPr>
        <w:t>)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Giris</w:t>
      </w:r>
      <w:r w:rsidRPr="007A5E92">
        <w:rPr>
          <w:noProof/>
          <w:lang w:val="tr-TR"/>
        </w:rPr>
        <w:t>Miktar</w:t>
      </w:r>
      <w:r>
        <w:rPr>
          <w:noProof/>
          <w:lang w:val="tr-TR"/>
        </w:rPr>
        <w:t xml:space="preserve">: STI.IslemTur </w:t>
      </w:r>
      <w:r w:rsidRPr="00511B39">
        <w:rPr>
          <w:rFonts w:ascii="Tahoma" w:hAnsi="Tahoma" w:cs="Tahoma"/>
          <w:b/>
          <w:noProof/>
          <w:lang w:val="tr-TR"/>
        </w:rPr>
        <w:t>0</w:t>
      </w:r>
      <w:r>
        <w:rPr>
          <w:noProof/>
          <w:lang w:val="tr-TR"/>
        </w:rPr>
        <w:t xml:space="preserve"> ise STI.Miktar</w:t>
      </w:r>
      <w:r>
        <w:rPr>
          <w:noProof/>
          <w:lang w:val="tr-TR"/>
        </w:rPr>
        <w:t xml:space="preserve"> değilse </w:t>
      </w:r>
      <w:r w:rsidRPr="00511B39">
        <w:rPr>
          <w:rFonts w:ascii="Tahoma" w:hAnsi="Tahoma" w:cs="Tahoma"/>
          <w:b/>
          <w:noProof/>
          <w:lang w:val="tr-TR"/>
        </w:rPr>
        <w:t>0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CikisMiktar: STI.IslemTur </w:t>
      </w:r>
      <w:r>
        <w:rPr>
          <w:rFonts w:ascii="Tahoma" w:hAnsi="Tahoma" w:cs="Tahoma"/>
          <w:b/>
          <w:noProof/>
          <w:lang w:val="tr-TR"/>
        </w:rPr>
        <w:t>1</w:t>
      </w:r>
      <w:r>
        <w:rPr>
          <w:noProof/>
          <w:lang w:val="tr-TR"/>
        </w:rPr>
        <w:t xml:space="preserve"> ise STI.Miktar değilse </w:t>
      </w:r>
      <w:r w:rsidRPr="00511B39">
        <w:rPr>
          <w:rFonts w:ascii="Tahoma" w:hAnsi="Tahoma" w:cs="Tahoma"/>
          <w:b/>
          <w:noProof/>
          <w:lang w:val="tr-TR"/>
        </w:rPr>
        <w:t>0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 xml:space="preserve">Stok: Bu sütun kod ile hesaplanacak. Giriş ve çıkış miktarlarına göre toplayarak stoğu getirip yazdıracak. </w:t>
      </w:r>
    </w:p>
    <w:p w:rsidR="00511B39" w:rsidRDefault="00511B39" w:rsidP="00511B39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Stok için ö</w:t>
      </w:r>
      <w:r>
        <w:rPr>
          <w:noProof/>
          <w:lang w:val="tr-TR"/>
        </w:rPr>
        <w:t>rnek kod: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var stok=0;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foreach item in temptable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{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if (STI.IslemTur==0)</w:t>
      </w:r>
    </w:p>
    <w:p w:rsidR="00511B39" w:rsidRPr="003D0136" w:rsidRDefault="00511B39" w:rsidP="00511B39">
      <w:pPr>
        <w:spacing w:after="0"/>
        <w:ind w:left="4320" w:firstLine="72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stok += STI.Miktar;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else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</w: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stok -= STI.Miktar;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highlight w:val="lightGray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ab/>
        <w:t>temtable.Stok=stok;</w:t>
      </w:r>
    </w:p>
    <w:p w:rsidR="00511B39" w:rsidRPr="003D0136" w:rsidRDefault="00511B39" w:rsidP="00511B39">
      <w:pPr>
        <w:spacing w:after="0"/>
        <w:ind w:left="3600"/>
        <w:rPr>
          <w:rFonts w:ascii="Tahoma" w:hAnsi="Tahoma" w:cs="Tahoma"/>
          <w:b/>
          <w:noProof/>
          <w:sz w:val="20"/>
          <w:lang w:val="tr-TR"/>
        </w:rPr>
      </w:pPr>
      <w:r w:rsidRPr="003D0136">
        <w:rPr>
          <w:rFonts w:ascii="Tahoma" w:hAnsi="Tahoma" w:cs="Tahoma"/>
          <w:b/>
          <w:noProof/>
          <w:sz w:val="20"/>
          <w:highlight w:val="lightGray"/>
          <w:lang w:val="tr-TR"/>
        </w:rPr>
        <w:t>}</w:t>
      </w:r>
    </w:p>
    <w:p w:rsidR="00511B39" w:rsidRDefault="00511B39" w:rsidP="009E5353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Örnek Çıktı:</w:t>
      </w:r>
    </w:p>
    <w:p w:rsidR="007A5E92" w:rsidRPr="007A5E92" w:rsidRDefault="00864F9A" w:rsidP="00511B39">
      <w:pPr>
        <w:jc w:val="center"/>
        <w:rPr>
          <w:noProof/>
          <w:lang w:val="tr-TR"/>
        </w:rPr>
      </w:pPr>
      <w:r>
        <w:rPr>
          <w:noProof/>
        </w:rPr>
        <w:drawing>
          <wp:inline distT="0" distB="0" distL="0" distR="0" wp14:anchorId="40E4FD6A" wp14:editId="2BDAAFFD">
            <wp:extent cx="3867150" cy="1866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96" r="84240" b="58555"/>
                    <a:stretch/>
                  </pic:blipFill>
                  <pic:spPr bwMode="auto">
                    <a:xfrm>
                      <a:off x="0" y="0"/>
                      <a:ext cx="3870456" cy="186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353" w:rsidRDefault="007A5E92" w:rsidP="009E5353">
      <w:pPr>
        <w:pStyle w:val="ListParagraph"/>
        <w:numPr>
          <w:ilvl w:val="0"/>
          <w:numId w:val="27"/>
        </w:numPr>
        <w:rPr>
          <w:noProof/>
          <w:lang w:val="tr-TR"/>
        </w:rPr>
      </w:pPr>
      <w:r>
        <w:rPr>
          <w:noProof/>
          <w:lang w:val="tr-TR"/>
        </w:rPr>
        <w:lastRenderedPageBreak/>
        <w:t>Windows From uygulaması oluştur</w:t>
      </w:r>
    </w:p>
    <w:p w:rsidR="007A5E92" w:rsidRDefault="007A5E92" w:rsidP="007A5E92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Başlangıç ve bitiş tarih aralığı girilebilecek iki textbox</w:t>
      </w:r>
    </w:p>
    <w:p w:rsidR="003D0136" w:rsidRDefault="003D0136" w:rsidP="003D0136">
      <w:pPr>
        <w:pStyle w:val="ListParagraph"/>
        <w:numPr>
          <w:ilvl w:val="2"/>
          <w:numId w:val="27"/>
        </w:numPr>
        <w:rPr>
          <w:noProof/>
          <w:lang w:val="tr-TR"/>
        </w:rPr>
      </w:pPr>
      <w:r>
        <w:rPr>
          <w:noProof/>
          <w:lang w:val="tr-TR"/>
        </w:rPr>
        <w:t>Bir DateTime degeri INT degerine dönüştürme kodu:</w:t>
      </w:r>
    </w:p>
    <w:p w:rsidR="003D0136" w:rsidRPr="003D0136" w:rsidRDefault="003D0136" w:rsidP="003D01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firstLine="588"/>
        <w:rPr>
          <w:rFonts w:ascii="Consolas" w:eastAsia="Times New Roman" w:hAnsi="Consolas" w:cs="Courier New"/>
          <w:b/>
          <w:color w:val="000000"/>
          <w:sz w:val="20"/>
          <w:szCs w:val="20"/>
          <w:lang w:val="tr-TR" w:eastAsia="tr-TR"/>
        </w:rPr>
      </w:pPr>
      <w:r w:rsidRPr="003D0136">
        <w:rPr>
          <w:rFonts w:ascii="Consolas" w:eastAsia="Times New Roman" w:hAnsi="Consolas" w:cs="Courier New"/>
          <w:b/>
          <w:color w:val="2B91AF"/>
          <w:sz w:val="20"/>
          <w:szCs w:val="20"/>
          <w:highlight w:val="lightGray"/>
          <w:lang w:val="tr-TR" w:eastAsia="tr-TR"/>
        </w:rPr>
        <w:t>Convert</w:t>
      </w:r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.ToInt32((</w:t>
      </w:r>
      <w:proofErr w:type="spellStart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new</w:t>
      </w:r>
      <w:proofErr w:type="spellEnd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 xml:space="preserve"> </w:t>
      </w:r>
      <w:proofErr w:type="spellStart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DateTime</w:t>
      </w:r>
      <w:proofErr w:type="spellEnd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()</w:t>
      </w:r>
      <w:proofErr w:type="gramStart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).</w:t>
      </w:r>
      <w:proofErr w:type="spellStart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ToOADate</w:t>
      </w:r>
      <w:proofErr w:type="spellEnd"/>
      <w:proofErr w:type="gramEnd"/>
      <w:r w:rsidRPr="003D0136">
        <w:rPr>
          <w:rFonts w:ascii="Consolas" w:eastAsia="Times New Roman" w:hAnsi="Consolas" w:cs="Courier New"/>
          <w:b/>
          <w:color w:val="000000"/>
          <w:sz w:val="20"/>
          <w:szCs w:val="20"/>
          <w:highlight w:val="lightGray"/>
          <w:lang w:val="tr-TR" w:eastAsia="tr-TR"/>
        </w:rPr>
        <w:t>());</w:t>
      </w:r>
    </w:p>
    <w:p w:rsidR="003D0136" w:rsidRPr="003D0136" w:rsidRDefault="003D0136" w:rsidP="003D0136">
      <w:pPr>
        <w:rPr>
          <w:noProof/>
          <w:lang w:val="tr-TR"/>
        </w:rPr>
      </w:pPr>
    </w:p>
    <w:p w:rsidR="007A5E92" w:rsidRDefault="007A5E92" w:rsidP="007A5E92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STK.MalKodu veya STK.MalAdi’na göre arama yapıp MalKodu seçilebilecek bir textbox</w:t>
      </w:r>
    </w:p>
    <w:p w:rsidR="007A5E92" w:rsidRDefault="007A5E92" w:rsidP="007A5E92">
      <w:pPr>
        <w:pStyle w:val="ListParagraph"/>
        <w:numPr>
          <w:ilvl w:val="1"/>
          <w:numId w:val="27"/>
        </w:numPr>
        <w:rPr>
          <w:noProof/>
          <w:lang w:val="tr-TR"/>
        </w:rPr>
      </w:pPr>
      <w:r>
        <w:rPr>
          <w:noProof/>
          <w:lang w:val="tr-TR"/>
        </w:rPr>
        <w:t>Bu filtrelere göre yukarıdaki prosedürü çağırıp sonucu listeleyebilecek bir DevExpress Grid</w:t>
      </w:r>
    </w:p>
    <w:p w:rsidR="00511B39" w:rsidRDefault="00511B39" w:rsidP="00511B39">
      <w:pPr>
        <w:pStyle w:val="Heading1"/>
        <w:rPr>
          <w:noProof/>
          <w:lang w:val="tr-TR"/>
        </w:rPr>
      </w:pPr>
      <w:r>
        <w:rPr>
          <w:noProof/>
          <w:lang w:val="tr-TR"/>
        </w:rPr>
        <w:t>Artılar</w:t>
      </w:r>
    </w:p>
    <w:p w:rsidR="00511B39" w:rsidRPr="00533182" w:rsidRDefault="00511B39" w:rsidP="00533182">
      <w:pPr>
        <w:pStyle w:val="ListParagraph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 xml:space="preserve">Stok sütununu hesaplarken </w:t>
      </w:r>
      <w:proofErr w:type="spellStart"/>
      <w:r w:rsidRPr="00533182">
        <w:rPr>
          <w:lang w:val="tr-TR"/>
        </w:rPr>
        <w:t>cursor</w:t>
      </w:r>
      <w:proofErr w:type="spellEnd"/>
      <w:r w:rsidRPr="00533182">
        <w:rPr>
          <w:lang w:val="tr-TR"/>
        </w:rPr>
        <w:t xml:space="preserve"> kullanıl</w:t>
      </w:r>
      <w:r w:rsidR="003D0136" w:rsidRPr="00533182">
        <w:rPr>
          <w:lang w:val="tr-TR"/>
        </w:rPr>
        <w:t>abilir</w:t>
      </w:r>
    </w:p>
    <w:p w:rsidR="003D0136" w:rsidRPr="00533182" w:rsidRDefault="003D0136" w:rsidP="00533182">
      <w:pPr>
        <w:pStyle w:val="ListParagraph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 xml:space="preserve">Visual </w:t>
      </w:r>
      <w:proofErr w:type="spellStart"/>
      <w:r w:rsidRPr="00533182">
        <w:rPr>
          <w:lang w:val="tr-TR"/>
        </w:rPr>
        <w:t>Studio’da</w:t>
      </w:r>
      <w:proofErr w:type="spellEnd"/>
      <w:r w:rsidRPr="00533182">
        <w:rPr>
          <w:lang w:val="tr-TR"/>
        </w:rPr>
        <w:t xml:space="preserve"> çalışırken her adımı gösterecek şekilde </w:t>
      </w:r>
      <w:proofErr w:type="spellStart"/>
      <w:r w:rsidRPr="00533182">
        <w:rPr>
          <w:lang w:val="tr-TR"/>
        </w:rPr>
        <w:t>commit</w:t>
      </w:r>
      <w:proofErr w:type="spellEnd"/>
      <w:r w:rsidRPr="00533182">
        <w:rPr>
          <w:lang w:val="tr-TR"/>
        </w:rPr>
        <w:t xml:space="preserve"> yapılabilir.</w:t>
      </w:r>
    </w:p>
    <w:p w:rsidR="003D0136" w:rsidRPr="00533182" w:rsidRDefault="003D0136" w:rsidP="00533182">
      <w:pPr>
        <w:pStyle w:val="ListParagraph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>Prosedüre ve projeye yorum satırları eklenebilir</w:t>
      </w:r>
    </w:p>
    <w:p w:rsidR="003D0136" w:rsidRPr="00533182" w:rsidRDefault="003D0136" w:rsidP="00533182">
      <w:pPr>
        <w:pStyle w:val="ListParagraph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 xml:space="preserve">Oluşturulan </w:t>
      </w:r>
      <w:proofErr w:type="spellStart"/>
      <w:r w:rsidRPr="00533182">
        <w:rPr>
          <w:lang w:val="tr-TR"/>
        </w:rPr>
        <w:t>grid</w:t>
      </w:r>
      <w:proofErr w:type="spellEnd"/>
      <w:r w:rsidRPr="00533182">
        <w:rPr>
          <w:lang w:val="tr-TR"/>
        </w:rPr>
        <w:t xml:space="preserve"> için </w:t>
      </w:r>
      <w:proofErr w:type="spellStart"/>
      <w:r w:rsidRPr="00533182">
        <w:rPr>
          <w:lang w:val="tr-TR"/>
        </w:rPr>
        <w:t>export</w:t>
      </w:r>
      <w:proofErr w:type="spellEnd"/>
      <w:r w:rsidRPr="00533182">
        <w:rPr>
          <w:lang w:val="tr-TR"/>
        </w:rPr>
        <w:t xml:space="preserve"> seçeneği olabilir</w:t>
      </w:r>
    </w:p>
    <w:p w:rsidR="003D0136" w:rsidRPr="00533182" w:rsidRDefault="003D0136" w:rsidP="00533182">
      <w:pPr>
        <w:pStyle w:val="ListParagraph"/>
        <w:numPr>
          <w:ilvl w:val="0"/>
          <w:numId w:val="30"/>
        </w:numPr>
        <w:rPr>
          <w:lang w:val="tr-TR"/>
        </w:rPr>
      </w:pPr>
      <w:r w:rsidRPr="00533182">
        <w:rPr>
          <w:lang w:val="tr-TR"/>
        </w:rPr>
        <w:t xml:space="preserve">Oluşturulan </w:t>
      </w:r>
      <w:proofErr w:type="spellStart"/>
      <w:r w:rsidRPr="00533182">
        <w:rPr>
          <w:lang w:val="tr-TR"/>
        </w:rPr>
        <w:t>grid</w:t>
      </w:r>
      <w:proofErr w:type="spellEnd"/>
      <w:r w:rsidRPr="00533182">
        <w:rPr>
          <w:lang w:val="tr-TR"/>
        </w:rPr>
        <w:t xml:space="preserve"> için </w:t>
      </w:r>
      <w:r w:rsidRPr="00533182">
        <w:rPr>
          <w:lang w:val="tr-TR"/>
        </w:rPr>
        <w:t xml:space="preserve">yazdırma </w:t>
      </w:r>
      <w:r w:rsidRPr="00533182">
        <w:rPr>
          <w:lang w:val="tr-TR"/>
        </w:rPr>
        <w:t>seçeneği olabilir</w:t>
      </w:r>
    </w:p>
    <w:p w:rsidR="003D0136" w:rsidRDefault="003D0136" w:rsidP="003D0136">
      <w:pPr>
        <w:pStyle w:val="ListParagraph"/>
        <w:rPr>
          <w:lang w:val="tr-TR"/>
        </w:rPr>
      </w:pPr>
    </w:p>
    <w:p w:rsidR="00F566AF" w:rsidRDefault="00533182" w:rsidP="00F566AF">
      <w:pPr>
        <w:pStyle w:val="Heading1"/>
        <w:rPr>
          <w:noProof/>
          <w:lang w:val="tr-TR"/>
        </w:rPr>
      </w:pPr>
      <w:r>
        <w:rPr>
          <w:noProof/>
          <w:lang w:val="tr-TR"/>
        </w:rPr>
        <w:t>Gönder</w:t>
      </w:r>
      <w:bookmarkStart w:id="0" w:name="_GoBack"/>
      <w:bookmarkEnd w:id="0"/>
    </w:p>
    <w:p w:rsidR="00F566AF" w:rsidRDefault="00F566AF" w:rsidP="00F566AF">
      <w:pPr>
        <w:pStyle w:val="ListParagraph"/>
        <w:numPr>
          <w:ilvl w:val="0"/>
          <w:numId w:val="29"/>
        </w:numPr>
        <w:rPr>
          <w:noProof/>
          <w:lang w:val="tr-TR"/>
        </w:rPr>
      </w:pPr>
      <w:r>
        <w:rPr>
          <w:noProof/>
          <w:lang w:val="tr-TR"/>
        </w:rPr>
        <w:t>Oluşturduğun prosedürü projenin içine prosedür.txt adında kaydet.</w:t>
      </w:r>
    </w:p>
    <w:p w:rsidR="00F566AF" w:rsidRDefault="00F566AF" w:rsidP="00F566AF">
      <w:pPr>
        <w:pStyle w:val="ListParagraph"/>
        <w:numPr>
          <w:ilvl w:val="0"/>
          <w:numId w:val="29"/>
        </w:numPr>
        <w:rPr>
          <w:noProof/>
          <w:lang w:val="tr-TR"/>
        </w:rPr>
      </w:pPr>
      <w:r>
        <w:rPr>
          <w:noProof/>
          <w:lang w:val="tr-TR"/>
        </w:rPr>
        <w:t>Tüm projeyi Github.com’a (yada benzeri bir siteye) publish yap.</w:t>
      </w:r>
    </w:p>
    <w:p w:rsidR="00F566AF" w:rsidRDefault="00F566AF" w:rsidP="00F566AF">
      <w:pPr>
        <w:pStyle w:val="ListParagraph"/>
        <w:numPr>
          <w:ilvl w:val="0"/>
          <w:numId w:val="29"/>
        </w:numPr>
        <w:rPr>
          <w:noProof/>
          <w:lang w:val="tr-TR"/>
        </w:rPr>
      </w:pPr>
      <w:r>
        <w:rPr>
          <w:noProof/>
          <w:lang w:val="tr-TR"/>
        </w:rPr>
        <w:t>Publish adresini mail at.</w:t>
      </w:r>
    </w:p>
    <w:p w:rsidR="00BD3F16" w:rsidRDefault="00BD3F16" w:rsidP="00F566AF">
      <w:pPr>
        <w:jc w:val="right"/>
        <w:rPr>
          <w:noProof/>
          <w:lang w:val="tr-TR"/>
        </w:rPr>
      </w:pPr>
    </w:p>
    <w:p w:rsidR="00533182" w:rsidRDefault="00533182" w:rsidP="00F566AF">
      <w:pPr>
        <w:jc w:val="right"/>
        <w:rPr>
          <w:noProof/>
          <w:lang w:val="tr-TR"/>
        </w:rPr>
      </w:pPr>
    </w:p>
    <w:p w:rsidR="00533182" w:rsidRDefault="00533182" w:rsidP="00F566AF">
      <w:pPr>
        <w:jc w:val="right"/>
        <w:rPr>
          <w:noProof/>
          <w:lang w:val="tr-TR"/>
        </w:rPr>
      </w:pPr>
    </w:p>
    <w:p w:rsidR="00F566AF" w:rsidRPr="00F566AF" w:rsidRDefault="00F566AF" w:rsidP="00F566AF">
      <w:pPr>
        <w:jc w:val="right"/>
        <w:rPr>
          <w:noProof/>
          <w:lang w:val="tr-TR"/>
        </w:rPr>
      </w:pPr>
      <w:r>
        <w:rPr>
          <w:noProof/>
          <w:lang w:val="tr-TR"/>
        </w:rPr>
        <w:t>Teşekkürler</w:t>
      </w:r>
    </w:p>
    <w:sectPr w:rsidR="00F566AF" w:rsidRPr="00F566AF" w:rsidSect="003D0136">
      <w:footerReference w:type="default" r:id="rId9"/>
      <w:headerReference w:type="first" r:id="rId10"/>
      <w:pgSz w:w="12240" w:h="15840"/>
      <w:pgMar w:top="851" w:right="900" w:bottom="426" w:left="1134" w:header="42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B6F" w:rsidRDefault="00256B6F">
      <w:pPr>
        <w:spacing w:after="0" w:line="240" w:lineRule="auto"/>
      </w:pPr>
      <w:r>
        <w:separator/>
      </w:r>
    </w:p>
  </w:endnote>
  <w:endnote w:type="continuationSeparator" w:id="0">
    <w:p w:rsidR="00256B6F" w:rsidRDefault="0025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91F" w:rsidRDefault="00256B6F" w:rsidP="003D0136">
    <w:pPr>
      <w:pStyle w:val="Footer"/>
      <w:tabs>
        <w:tab w:val="right" w:pos="10206"/>
      </w:tabs>
    </w:pPr>
    <w:sdt>
      <w:sdtPr>
        <w:id w:val="20740007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0F9B">
          <w:fldChar w:fldCharType="begin"/>
        </w:r>
        <w:r w:rsidR="000A0F9B">
          <w:instrText xml:space="preserve"> PAGE   \* MERGEFORMAT </w:instrText>
        </w:r>
        <w:r w:rsidR="000A0F9B">
          <w:fldChar w:fldCharType="separate"/>
        </w:r>
        <w:r w:rsidR="00533182">
          <w:rPr>
            <w:noProof/>
          </w:rPr>
          <w:t>2</w:t>
        </w:r>
        <w:r w:rsidR="000A0F9B">
          <w:rPr>
            <w:noProof/>
          </w:rPr>
          <w:fldChar w:fldCharType="end"/>
        </w:r>
      </w:sdtContent>
    </w:sdt>
    <w:r w:rsidR="003D0136">
      <w:rPr>
        <w:noProof/>
      </w:rPr>
      <w:tab/>
      <w:t>v.2018.01.11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B6F" w:rsidRDefault="00256B6F">
      <w:pPr>
        <w:spacing w:after="0" w:line="240" w:lineRule="auto"/>
      </w:pPr>
      <w:r>
        <w:separator/>
      </w:r>
    </w:p>
  </w:footnote>
  <w:footnote w:type="continuationSeparator" w:id="0">
    <w:p w:rsidR="00256B6F" w:rsidRDefault="0025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136" w:rsidRDefault="003D0136" w:rsidP="003D013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BC16FE1"/>
    <w:multiLevelType w:val="hybridMultilevel"/>
    <w:tmpl w:val="D2F460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12C49AD"/>
    <w:multiLevelType w:val="hybridMultilevel"/>
    <w:tmpl w:val="716A7E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29FB"/>
    <w:multiLevelType w:val="hybridMultilevel"/>
    <w:tmpl w:val="4F38AF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64460"/>
    <w:multiLevelType w:val="hybridMultilevel"/>
    <w:tmpl w:val="D696BF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8"/>
  </w:num>
  <w:num w:numId="14">
    <w:abstractNumId w:val="17"/>
  </w:num>
  <w:num w:numId="15">
    <w:abstractNumId w:val="19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1"/>
  </w:num>
  <w:num w:numId="29">
    <w:abstractNumId w:val="1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9C"/>
    <w:rsid w:val="000A0F9B"/>
    <w:rsid w:val="00123E1E"/>
    <w:rsid w:val="0013591F"/>
    <w:rsid w:val="00216BF8"/>
    <w:rsid w:val="0024640E"/>
    <w:rsid w:val="00256B6F"/>
    <w:rsid w:val="002C1B16"/>
    <w:rsid w:val="003D0136"/>
    <w:rsid w:val="00511B39"/>
    <w:rsid w:val="00533182"/>
    <w:rsid w:val="0068679C"/>
    <w:rsid w:val="00737676"/>
    <w:rsid w:val="00771F16"/>
    <w:rsid w:val="0078294C"/>
    <w:rsid w:val="007A5E92"/>
    <w:rsid w:val="00864F9A"/>
    <w:rsid w:val="008B6008"/>
    <w:rsid w:val="00971DEC"/>
    <w:rsid w:val="009E5353"/>
    <w:rsid w:val="00B64B70"/>
    <w:rsid w:val="00B66857"/>
    <w:rsid w:val="00BA3B94"/>
    <w:rsid w:val="00BD3F16"/>
    <w:rsid w:val="00C07BE9"/>
    <w:rsid w:val="00F566A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2BF02B"/>
  <w15:chartTrackingRefBased/>
  <w15:docId w15:val="{95411382-51C1-4986-83FD-D29C9E6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E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Sekmenoğlu</dc:creator>
  <cp:keywords/>
  <dc:description/>
  <cp:lastModifiedBy>Hüseyin Sekmenoğlu</cp:lastModifiedBy>
  <cp:revision>6</cp:revision>
  <dcterms:created xsi:type="dcterms:W3CDTF">2018-01-11T06:53:00Z</dcterms:created>
  <dcterms:modified xsi:type="dcterms:W3CDTF">2018-01-11T08:33:00Z</dcterms:modified>
</cp:coreProperties>
</file>