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kListe-Vurgu1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5A1E08" w:rsidRPr="005A1E08" w14:paraId="600F199B" w14:textId="77777777" w:rsidTr="0053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7616B448" w14:textId="2A58B51C" w:rsidR="005A1E08" w:rsidRPr="00477E4D" w:rsidRDefault="00907279" w:rsidP="00907279">
            <w:pPr>
              <w:ind w:right="-142"/>
              <w:rPr>
                <w:rFonts w:ascii="Menlo Regular" w:hAnsi="Menlo Regular" w:cs="Menlo Regular"/>
                <w:b w:val="0"/>
                <w:sz w:val="28"/>
              </w:rPr>
            </w:pPr>
            <w:r>
              <w:rPr>
                <w:rFonts w:ascii="Menlo Regular" w:hAnsi="Menlo Regular" w:cs="Menlo Regular"/>
                <w:b w:val="0"/>
                <w:sz w:val="28"/>
              </w:rPr>
              <w:t>COMP304</w:t>
            </w:r>
            <w:r w:rsidR="005A1E08" w:rsidRPr="00477E4D">
              <w:rPr>
                <w:rFonts w:ascii="Menlo Regular" w:hAnsi="Menlo Regular" w:cs="Menlo Regular"/>
                <w:b w:val="0"/>
                <w:sz w:val="28"/>
              </w:rPr>
              <w:t xml:space="preserve"> </w:t>
            </w:r>
            <w:r>
              <w:rPr>
                <w:rFonts w:ascii="Menlo Regular" w:hAnsi="Menlo Regular" w:cs="Menlo Regular"/>
                <w:b w:val="0"/>
                <w:sz w:val="28"/>
              </w:rPr>
              <w:t>Operating Systems</w:t>
            </w:r>
            <w:r w:rsidR="005A1E08" w:rsidRPr="00477E4D">
              <w:rPr>
                <w:rFonts w:ascii="Menlo Regular" w:hAnsi="Menlo Regular" w:cs="Menlo Regular"/>
                <w:b w:val="0"/>
                <w:sz w:val="28"/>
              </w:rPr>
              <w:t xml:space="preserve"> </w:t>
            </w:r>
            <w:r w:rsidR="005A1E08" w:rsidRPr="00477E4D">
              <w:rPr>
                <w:rFonts w:ascii="Menlo Regular" w:hAnsi="Menlo Regular" w:cs="Menlo Regular"/>
                <w:b w:val="0"/>
                <w:sz w:val="28"/>
              </w:rPr>
              <w:br/>
            </w:r>
            <w:r w:rsidR="00BB7A66">
              <w:rPr>
                <w:rFonts w:ascii="Menlo Regular" w:hAnsi="Menlo Regular" w:cs="Menlo Regular"/>
                <w:b w:val="0"/>
                <w:sz w:val="28"/>
              </w:rPr>
              <w:t>Assignment 2</w:t>
            </w:r>
            <w:r w:rsidR="005A1E08" w:rsidRPr="00477E4D">
              <w:rPr>
                <w:rFonts w:ascii="Menlo Regular" w:hAnsi="Menlo Regular" w:cs="Menlo Regular"/>
                <w:b w:val="0"/>
                <w:sz w:val="28"/>
              </w:rPr>
              <w:t xml:space="preserve"> </w:t>
            </w:r>
            <w:r w:rsidR="00BB7A66">
              <w:rPr>
                <w:rFonts w:ascii="Menlo Regular" w:hAnsi="Menlo Regular" w:cs="Menlo Regular"/>
                <w:b w:val="0"/>
                <w:sz w:val="28"/>
              </w:rPr>
              <w:t>– The Sleeping Teaching Assistant – Students and TA</w:t>
            </w:r>
          </w:p>
        </w:tc>
      </w:tr>
      <w:tr w:rsidR="00B17D0E" w:rsidRPr="005A1E08" w14:paraId="109ABC86" w14:textId="77777777" w:rsidTr="0053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2CCB4A36" w14:textId="52CFAE2D" w:rsidR="00034C3E" w:rsidRDefault="00034C3E" w:rsidP="00907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</w:pPr>
            <w:r w:rsidRPr="00D60401"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 xml:space="preserve">Name: </w:t>
            </w:r>
            <w:r w:rsidR="00907279"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 xml:space="preserve">Ahmet </w:t>
            </w:r>
            <w:proofErr w:type="spellStart"/>
            <w:r w:rsidR="00907279"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>Melih</w:t>
            </w:r>
            <w:proofErr w:type="spellEnd"/>
            <w:r w:rsidR="00907279"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 xml:space="preserve"> TÜRKMEN</w:t>
            </w:r>
          </w:p>
          <w:p w14:paraId="6B2BF674" w14:textId="3CF5D750" w:rsidR="00907279" w:rsidRPr="00034C3E" w:rsidRDefault="00907279" w:rsidP="00907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 Regular" w:hAnsi="Menlo Regular" w:cs="Menlo Regular"/>
                <w:b w:val="0"/>
                <w:color w:val="548DD4" w:themeColor="text2" w:themeTint="99"/>
                <w:sz w:val="28"/>
                <w:szCs w:val="28"/>
              </w:rPr>
            </w:pPr>
            <w:r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 xml:space="preserve">Name: </w:t>
            </w:r>
            <w:proofErr w:type="spellStart"/>
            <w:r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>Uğur</w:t>
            </w:r>
            <w:proofErr w:type="spellEnd"/>
            <w:r>
              <w:rPr>
                <w:rFonts w:ascii="Menlo" w:hAnsi="Menlo" w:cs="Menlo"/>
                <w:b w:val="0"/>
                <w:color w:val="365F91" w:themeColor="accent1" w:themeShade="BF"/>
                <w:sz w:val="20"/>
                <w:szCs w:val="18"/>
              </w:rPr>
              <w:t xml:space="preserve"> BORAN</w:t>
            </w:r>
          </w:p>
        </w:tc>
      </w:tr>
    </w:tbl>
    <w:p w14:paraId="6D02DAB9" w14:textId="77777777" w:rsidR="00C028DE" w:rsidRDefault="00C028DE" w:rsidP="005F15C0">
      <w:pPr>
        <w:jc w:val="both"/>
        <w:rPr>
          <w:rFonts w:ascii="Monaco" w:hAnsi="Monaco"/>
          <w:b/>
          <w:color w:val="FF0000"/>
        </w:rPr>
      </w:pPr>
    </w:p>
    <w:p w14:paraId="3CA05F4D" w14:textId="70C6980F" w:rsidR="00D56400" w:rsidRPr="00907279" w:rsidRDefault="00D10F6D" w:rsidP="005F15C0">
      <w:pPr>
        <w:jc w:val="both"/>
        <w:rPr>
          <w:rFonts w:ascii="Monaco" w:hAnsi="Monaco"/>
          <w:b/>
          <w:color w:val="FF0000"/>
        </w:rPr>
      </w:pPr>
      <w:r>
        <w:rPr>
          <w:rFonts w:ascii="Monaco" w:hAnsi="Monaco"/>
          <w:b/>
          <w:color w:val="FF0000"/>
        </w:rPr>
        <w:t>HOW OUR CODE WORK</w:t>
      </w:r>
      <w:r w:rsidR="00BB7A66">
        <w:rPr>
          <w:rFonts w:ascii="Monaco" w:hAnsi="Monaco"/>
          <w:b/>
          <w:color w:val="FF0000"/>
        </w:rPr>
        <w:t>S</w:t>
      </w:r>
    </w:p>
    <w:p w14:paraId="490F02A9" w14:textId="1DFF807E" w:rsidR="00CD5EB0" w:rsidRDefault="00D56400" w:rsidP="005344B3">
      <w:pPr>
        <w:jc w:val="both"/>
        <w:rPr>
          <w:rFonts w:ascii="Menlo" w:hAnsi="Menlo" w:cs="Menlo"/>
          <w:b/>
        </w:rPr>
      </w:pPr>
      <w:r w:rsidRPr="002D4CAA">
        <w:rPr>
          <w:rFonts w:ascii="Menlo" w:hAnsi="Menlo" w:cs="Menlo"/>
          <w:b/>
        </w:rPr>
        <w:t xml:space="preserve">In </w:t>
      </w:r>
      <w:r w:rsidR="00BB7A66">
        <w:rPr>
          <w:rFonts w:ascii="Menlo" w:hAnsi="Menlo" w:cs="Menlo"/>
          <w:b/>
        </w:rPr>
        <w:t>main function, we initialized and created student and TA threads. Also we created semaphore named “</w:t>
      </w:r>
      <w:proofErr w:type="spellStart"/>
      <w:r w:rsidR="00BB7A66">
        <w:rPr>
          <w:rFonts w:ascii="Menlo" w:hAnsi="Menlo" w:cs="Menlo"/>
          <w:b/>
        </w:rPr>
        <w:t>sem</w:t>
      </w:r>
      <w:proofErr w:type="spellEnd"/>
      <w:r w:rsidR="00BB7A66">
        <w:rPr>
          <w:rFonts w:ascii="Menlo" w:hAnsi="Menlo" w:cs="Menlo"/>
          <w:b/>
        </w:rPr>
        <w:t>” and “</w:t>
      </w:r>
      <w:proofErr w:type="spellStart"/>
      <w:r w:rsidR="00BB7A66">
        <w:rPr>
          <w:rFonts w:ascii="Menlo" w:hAnsi="Menlo" w:cs="Menlo"/>
          <w:b/>
        </w:rPr>
        <w:t>awroom</w:t>
      </w:r>
      <w:proofErr w:type="spellEnd"/>
      <w:r w:rsidR="00BB7A66">
        <w:rPr>
          <w:rFonts w:ascii="Menlo" w:hAnsi="Menlo" w:cs="Menlo"/>
          <w:b/>
        </w:rPr>
        <w:t>”.</w:t>
      </w:r>
    </w:p>
    <w:p w14:paraId="1D2BA8A8" w14:textId="77777777" w:rsidR="00BB7A66" w:rsidRDefault="00BB7A66" w:rsidP="005344B3">
      <w:pPr>
        <w:jc w:val="both"/>
        <w:rPr>
          <w:rFonts w:ascii="Menlo" w:hAnsi="Menlo" w:cs="Menlo"/>
          <w:b/>
        </w:rPr>
      </w:pPr>
    </w:p>
    <w:p w14:paraId="2EF1E7E9" w14:textId="5DC5DAEF" w:rsidR="00BB7A66" w:rsidRDefault="006E2945" w:rsidP="005344B3">
      <w:pPr>
        <w:jc w:val="both"/>
        <w:rPr>
          <w:rFonts w:ascii="Menlo" w:hAnsi="Menlo" w:cs="Menlo"/>
          <w:b/>
        </w:rPr>
      </w:pPr>
      <w:r>
        <w:rPr>
          <w:rFonts w:ascii="Menlo" w:hAnsi="Menlo" w:cs="Menlo"/>
          <w:b/>
        </w:rPr>
        <w:t>In</w:t>
      </w:r>
      <w:r w:rsidR="00BB7A66">
        <w:rPr>
          <w:rFonts w:ascii="Menlo" w:hAnsi="Menlo" w:cs="Menlo"/>
          <w:b/>
        </w:rPr>
        <w:t xml:space="preserve"> </w:t>
      </w:r>
      <w:proofErr w:type="spellStart"/>
      <w:r w:rsidR="00BB7A66">
        <w:rPr>
          <w:rFonts w:ascii="Menlo" w:hAnsi="Menlo" w:cs="Menlo"/>
          <w:b/>
        </w:rPr>
        <w:t>TATurn</w:t>
      </w:r>
      <w:proofErr w:type="spellEnd"/>
      <w:r w:rsidR="00BB7A66">
        <w:rPr>
          <w:rFonts w:ascii="Menlo" w:hAnsi="Menlo" w:cs="Menlo"/>
          <w:b/>
        </w:rPr>
        <w:t xml:space="preserve"> function, firstly, when student comes in to TA office free seat at the outside will be increased.</w:t>
      </w:r>
      <w:r w:rsidR="00085D09">
        <w:rPr>
          <w:rFonts w:ascii="Menlo" w:hAnsi="Menlo" w:cs="Menlo"/>
          <w:b/>
        </w:rPr>
        <w:t xml:space="preserve"> After student comes in, “Question solved” will be printed to screen.</w:t>
      </w:r>
      <w:r w:rsidR="00BB7A66">
        <w:rPr>
          <w:rFonts w:ascii="Menlo" w:hAnsi="Menlo" w:cs="Menlo"/>
          <w:b/>
        </w:rPr>
        <w:t xml:space="preserve"> If no student waits for TA, TA will sleep. After sleeping, if all seats are free that means </w:t>
      </w:r>
      <w:r>
        <w:rPr>
          <w:rFonts w:ascii="Menlo" w:hAnsi="Menlo" w:cs="Menlo"/>
          <w:b/>
        </w:rPr>
        <w:t xml:space="preserve">there is </w:t>
      </w:r>
      <w:r w:rsidR="00BB7A66">
        <w:rPr>
          <w:rFonts w:ascii="Menlo" w:hAnsi="Menlo" w:cs="Menlo"/>
          <w:b/>
        </w:rPr>
        <w:t>no student</w:t>
      </w:r>
      <w:r>
        <w:rPr>
          <w:rFonts w:ascii="Menlo" w:hAnsi="Menlo" w:cs="Menlo"/>
          <w:b/>
        </w:rPr>
        <w:t xml:space="preserve"> at the outside</w:t>
      </w:r>
      <w:r w:rsidR="00BB5740">
        <w:rPr>
          <w:rFonts w:ascii="Menlo" w:hAnsi="Menlo" w:cs="Menlo"/>
          <w:b/>
        </w:rPr>
        <w:t xml:space="preserve"> and program will print “Sleeping time” to screen</w:t>
      </w:r>
      <w:r>
        <w:rPr>
          <w:rFonts w:ascii="Menlo" w:hAnsi="Menlo" w:cs="Menlo"/>
          <w:b/>
        </w:rPr>
        <w:t xml:space="preserve"> so TA will go at this situation. On the other situation student will enter to office.</w:t>
      </w:r>
    </w:p>
    <w:p w14:paraId="3E67566C" w14:textId="77777777" w:rsidR="006E2945" w:rsidRDefault="006E2945" w:rsidP="005344B3">
      <w:pPr>
        <w:jc w:val="both"/>
        <w:rPr>
          <w:rFonts w:ascii="Menlo" w:hAnsi="Menlo" w:cs="Menlo"/>
          <w:b/>
        </w:rPr>
      </w:pPr>
    </w:p>
    <w:p w14:paraId="1D6B47AD" w14:textId="2E8C56F4" w:rsidR="006E2945" w:rsidRDefault="006E2945" w:rsidP="005344B3">
      <w:pPr>
        <w:jc w:val="both"/>
        <w:rPr>
          <w:rFonts w:ascii="Menlo" w:hAnsi="Menlo" w:cs="Menlo"/>
          <w:b/>
        </w:rPr>
      </w:pPr>
      <w:r>
        <w:rPr>
          <w:rFonts w:ascii="Menlo" w:hAnsi="Menlo" w:cs="Menlo"/>
          <w:b/>
        </w:rPr>
        <w:t xml:space="preserve">In </w:t>
      </w:r>
      <w:proofErr w:type="spellStart"/>
      <w:r>
        <w:rPr>
          <w:rFonts w:ascii="Menlo" w:hAnsi="Menlo" w:cs="Menlo"/>
          <w:b/>
        </w:rPr>
        <w:t>StudentTurn</w:t>
      </w:r>
      <w:proofErr w:type="spellEnd"/>
      <w:r>
        <w:rPr>
          <w:rFonts w:ascii="Menlo" w:hAnsi="Menlo" w:cs="Menlo"/>
          <w:b/>
        </w:rPr>
        <w:t xml:space="preserve"> function, </w:t>
      </w:r>
      <w:proofErr w:type="gramStart"/>
      <w:r>
        <w:rPr>
          <w:rFonts w:ascii="Menlo" w:hAnsi="Menlo" w:cs="Menlo"/>
          <w:b/>
        </w:rPr>
        <w:t>firstly ,</w:t>
      </w:r>
      <w:proofErr w:type="gramEnd"/>
      <w:r>
        <w:rPr>
          <w:rFonts w:ascii="Menlo" w:hAnsi="Menlo" w:cs="Menlo"/>
          <w:b/>
        </w:rPr>
        <w:t xml:space="preserve"> students will look for free seats. If a seat is empty, free seat number will be decreased and student will wait for TA signal that comes from </w:t>
      </w:r>
      <w:proofErr w:type="spellStart"/>
      <w:r>
        <w:rPr>
          <w:rFonts w:ascii="Menlo" w:hAnsi="Menlo" w:cs="Menlo"/>
          <w:b/>
        </w:rPr>
        <w:t>TATurn</w:t>
      </w:r>
      <w:proofErr w:type="spellEnd"/>
      <w:r>
        <w:rPr>
          <w:rFonts w:ascii="Menlo" w:hAnsi="Menlo" w:cs="Menlo"/>
          <w:b/>
        </w:rPr>
        <w:t xml:space="preserve"> function. But here is the important </w:t>
      </w:r>
      <w:proofErr w:type="gramStart"/>
      <w:r>
        <w:rPr>
          <w:rFonts w:ascii="Menlo" w:hAnsi="Menlo" w:cs="Menlo"/>
          <w:b/>
        </w:rPr>
        <w:t>point, that</w:t>
      </w:r>
      <w:proofErr w:type="gramEnd"/>
      <w:r>
        <w:rPr>
          <w:rFonts w:ascii="Menlo" w:hAnsi="Menlo" w:cs="Menlo"/>
          <w:b/>
        </w:rPr>
        <w:t xml:space="preserve"> is when new students came, they need to wait the students who came earlier. For that, new comers will be sleep. If there is no free seats, students will wait 2 second and come back again.</w:t>
      </w:r>
    </w:p>
    <w:p w14:paraId="758CF347" w14:textId="77777777" w:rsidR="00085D09" w:rsidRDefault="00085D09" w:rsidP="005344B3">
      <w:pPr>
        <w:jc w:val="both"/>
        <w:rPr>
          <w:rFonts w:ascii="Menlo" w:hAnsi="Menlo" w:cs="Menlo"/>
          <w:b/>
        </w:rPr>
      </w:pPr>
    </w:p>
    <w:p w14:paraId="3B5DE48D" w14:textId="2AB4B150" w:rsidR="00085D09" w:rsidRDefault="00D10F6D" w:rsidP="005344B3">
      <w:pPr>
        <w:jc w:val="both"/>
        <w:rPr>
          <w:rFonts w:ascii="Menlo" w:hAnsi="Menlo" w:cs="Menlo"/>
          <w:b/>
        </w:rPr>
      </w:pPr>
      <w:r>
        <w:rPr>
          <w:rFonts w:ascii="Menlo" w:hAnsi="Menlo" w:cs="Menlo"/>
          <w:b/>
        </w:rPr>
        <w:t xml:space="preserve">In </w:t>
      </w:r>
      <w:proofErr w:type="spellStart"/>
      <w:r>
        <w:rPr>
          <w:rFonts w:ascii="Menlo" w:hAnsi="Menlo" w:cs="Menlo"/>
          <w:b/>
        </w:rPr>
        <w:t>LateStudent</w:t>
      </w:r>
      <w:proofErr w:type="spellEnd"/>
      <w:r>
        <w:rPr>
          <w:rFonts w:ascii="Menlo" w:hAnsi="Menlo" w:cs="Menlo"/>
          <w:b/>
        </w:rPr>
        <w:t xml:space="preserve"> function, our goal is check that all functionality worked correctly we can think this as worst case scenario.</w:t>
      </w:r>
    </w:p>
    <w:p w14:paraId="4397A3E2" w14:textId="77777777" w:rsidR="00D83F33" w:rsidRDefault="00D83F33" w:rsidP="00D60401">
      <w:pPr>
        <w:jc w:val="both"/>
        <w:rPr>
          <w:rFonts w:ascii="Menlo" w:hAnsi="Menlo" w:cs="Menlo"/>
          <w:b/>
        </w:rPr>
      </w:pPr>
      <w:bookmarkStart w:id="0" w:name="_GoBack"/>
      <w:bookmarkEnd w:id="0"/>
    </w:p>
    <w:p w14:paraId="1B0E2DE7" w14:textId="2D873348" w:rsidR="00D60401" w:rsidRPr="00091ED6" w:rsidRDefault="00BB7A66" w:rsidP="00D60401">
      <w:pPr>
        <w:jc w:val="both"/>
        <w:rPr>
          <w:rFonts w:ascii="Menlo Regular" w:hAnsi="Menlo Regular" w:cs="Menlo Regular"/>
          <w:b/>
        </w:rPr>
      </w:pPr>
      <w:r>
        <w:rPr>
          <w:rFonts w:ascii="Menlo Regular" w:hAnsi="Menlo Regular" w:cs="Menlo Regular"/>
          <w:b/>
        </w:rPr>
        <w:t>Box 1</w:t>
      </w:r>
      <w:r w:rsidR="00CD5EB0" w:rsidRPr="00091ED6">
        <w:rPr>
          <w:rFonts w:ascii="Menlo Regular" w:hAnsi="Menlo Regular" w:cs="Menlo Regular"/>
          <w:b/>
        </w:rPr>
        <w:t xml:space="preserve"> shows the output of our</w:t>
      </w:r>
      <w:r w:rsidR="00D60401" w:rsidRPr="00091ED6">
        <w:rPr>
          <w:rFonts w:ascii="Menlo Regular" w:hAnsi="Menlo Regular" w:cs="Menlo Regular"/>
          <w:b/>
        </w:rPr>
        <w:t xml:space="preserve"> program:</w:t>
      </w:r>
    </w:p>
    <w:p w14:paraId="4DB71C4E" w14:textId="77777777" w:rsidR="00D60401" w:rsidRPr="00477E4D" w:rsidRDefault="00D60401" w:rsidP="005344B3">
      <w:pPr>
        <w:jc w:val="both"/>
        <w:rPr>
          <w:rFonts w:ascii="Menlo Regular" w:hAnsi="Menlo Regular" w:cs="Menlo Regular"/>
          <w:sz w:val="21"/>
          <w:szCs w:val="20"/>
        </w:rPr>
      </w:pPr>
    </w:p>
    <w:tbl>
      <w:tblPr>
        <w:tblStyle w:val="AkListe-Vurgu1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5344B3" w:rsidRPr="00477E4D" w14:paraId="5FC2CCD5" w14:textId="77777777" w:rsidTr="0053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5945A474" w14:textId="556A8308" w:rsidR="005344B3" w:rsidRPr="00477E4D" w:rsidRDefault="00BB7A66" w:rsidP="00C03033">
            <w:pPr>
              <w:widowControl w:val="0"/>
              <w:autoSpaceDE w:val="0"/>
              <w:autoSpaceDN w:val="0"/>
              <w:adjustRightInd w:val="0"/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</w:pPr>
            <w:r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  <w:t>Box 1</w:t>
            </w:r>
            <w:r w:rsidR="00085D09"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  <w:t>. Some Output examples</w:t>
            </w:r>
          </w:p>
        </w:tc>
      </w:tr>
      <w:tr w:rsidR="005344B3" w:rsidRPr="00477E4D" w14:paraId="4C45DA4E" w14:textId="77777777" w:rsidTr="0053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1E8AC21F" w14:textId="4BD29161" w:rsidR="005344B3" w:rsidRPr="00477E4D" w:rsidRDefault="00085D09" w:rsidP="00534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color w:val="000000"/>
                <w:sz w:val="20"/>
                <w:szCs w:val="18"/>
              </w:rPr>
            </w:pPr>
            <w:r>
              <w:rPr>
                <w:b w:val="0"/>
                <w:bCs w:val="0"/>
              </w:rPr>
              <w:object w:dxaOrig="7066" w:dyaOrig="6541" w14:anchorId="4A697C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3.25pt;height:327pt" o:ole="">
                  <v:imagedata r:id="rId6" o:title=""/>
                </v:shape>
                <o:OLEObject Type="Embed" ProgID="PBrush" ShapeID="_x0000_i1025" DrawAspect="Content" ObjectID="_1584790339" r:id="rId7"/>
              </w:object>
            </w:r>
          </w:p>
        </w:tc>
      </w:tr>
    </w:tbl>
    <w:p w14:paraId="4F9B0196" w14:textId="77777777" w:rsidR="00921BA9" w:rsidRDefault="00921BA9">
      <w:pPr>
        <w:rPr>
          <w:sz w:val="28"/>
        </w:rPr>
      </w:pPr>
    </w:p>
    <w:p w14:paraId="3CA759F1" w14:textId="77777777" w:rsidR="00C028DE" w:rsidRDefault="00C028DE" w:rsidP="00907279">
      <w:pPr>
        <w:jc w:val="both"/>
        <w:rPr>
          <w:rFonts w:ascii="Monaco" w:hAnsi="Monaco"/>
          <w:b/>
          <w:color w:val="FF0000"/>
        </w:rPr>
      </w:pPr>
    </w:p>
    <w:p w14:paraId="7B32547B" w14:textId="77777777" w:rsidR="00C028DE" w:rsidRDefault="00C028DE" w:rsidP="00907279">
      <w:pPr>
        <w:jc w:val="both"/>
        <w:rPr>
          <w:rFonts w:ascii="Monaco" w:hAnsi="Monaco"/>
          <w:b/>
          <w:color w:val="FF0000"/>
        </w:rPr>
      </w:pPr>
    </w:p>
    <w:p w14:paraId="666870AB" w14:textId="77777777" w:rsidR="00AE15AE" w:rsidRDefault="00AE15AE" w:rsidP="00907279">
      <w:pPr>
        <w:jc w:val="both"/>
        <w:rPr>
          <w:rFonts w:ascii="Monaco" w:hAnsi="Monaco"/>
          <w:b/>
          <w:color w:val="FF0000"/>
        </w:rPr>
      </w:pPr>
    </w:p>
    <w:p w14:paraId="579382FD" w14:textId="70AB8373" w:rsidR="00907279" w:rsidRPr="003637E9" w:rsidRDefault="00085D09" w:rsidP="00907279">
      <w:pPr>
        <w:jc w:val="both"/>
        <w:rPr>
          <w:rFonts w:ascii="Menlo Regular" w:hAnsi="Menlo Regular" w:cs="Menlo Regular"/>
          <w:b/>
        </w:rPr>
      </w:pPr>
      <w:r>
        <w:rPr>
          <w:rFonts w:ascii="Menlo Regular" w:hAnsi="Menlo Regular" w:cs="Menlo Regular"/>
          <w:b/>
        </w:rPr>
        <w:lastRenderedPageBreak/>
        <w:t>Box 2</w:t>
      </w:r>
      <w:r w:rsidR="00C028DE" w:rsidRPr="003637E9">
        <w:rPr>
          <w:rFonts w:ascii="Menlo Regular" w:hAnsi="Menlo Regular" w:cs="Menlo Regular"/>
          <w:b/>
        </w:rPr>
        <w:t xml:space="preserve"> shows </w:t>
      </w:r>
      <w:proofErr w:type="gramStart"/>
      <w:r w:rsidR="00C028DE" w:rsidRPr="003637E9">
        <w:rPr>
          <w:rFonts w:ascii="Menlo Regular" w:hAnsi="Menlo Regular" w:cs="Menlo Regular"/>
          <w:b/>
        </w:rPr>
        <w:t xml:space="preserve">the </w:t>
      </w:r>
      <w:r>
        <w:rPr>
          <w:rFonts w:ascii="Menlo Regular" w:hAnsi="Menlo Regular" w:cs="Menlo Regular"/>
          <w:b/>
        </w:rPr>
        <w:t>another</w:t>
      </w:r>
      <w:proofErr w:type="gramEnd"/>
      <w:r>
        <w:rPr>
          <w:rFonts w:ascii="Menlo Regular" w:hAnsi="Menlo Regular" w:cs="Menlo Regular"/>
          <w:b/>
        </w:rPr>
        <w:t xml:space="preserve"> </w:t>
      </w:r>
      <w:r w:rsidR="00C028DE" w:rsidRPr="003637E9">
        <w:rPr>
          <w:rFonts w:ascii="Menlo Regular" w:hAnsi="Menlo Regular" w:cs="Menlo Regular"/>
          <w:b/>
        </w:rPr>
        <w:t>output of our program:</w:t>
      </w:r>
    </w:p>
    <w:p w14:paraId="70082306" w14:textId="77777777" w:rsidR="00C028DE" w:rsidRPr="00C028DE" w:rsidRDefault="00C028DE" w:rsidP="00907279">
      <w:pPr>
        <w:jc w:val="both"/>
        <w:rPr>
          <w:rFonts w:ascii="Menlo Regular" w:hAnsi="Menlo Regular" w:cs="Menlo Regular"/>
        </w:rPr>
      </w:pPr>
    </w:p>
    <w:tbl>
      <w:tblPr>
        <w:tblStyle w:val="AkListe-Vurgu1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907279" w:rsidRPr="00477E4D" w14:paraId="2DB09C6A" w14:textId="77777777" w:rsidTr="0021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51150012" w14:textId="4E7CAE09" w:rsidR="00907279" w:rsidRPr="00477E4D" w:rsidRDefault="00085D09" w:rsidP="00216A16">
            <w:pPr>
              <w:widowControl w:val="0"/>
              <w:autoSpaceDE w:val="0"/>
              <w:autoSpaceDN w:val="0"/>
              <w:adjustRightInd w:val="0"/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</w:pPr>
            <w:r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  <w:t>Box 2</w:t>
            </w:r>
            <w:r w:rsidR="00907279" w:rsidRPr="00477E4D"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  <w:t xml:space="preserve">. </w:t>
            </w:r>
            <w:r>
              <w:rPr>
                <w:rFonts w:ascii="Menlo" w:hAnsi="Menlo" w:cs="Monaco"/>
                <w:b w:val="0"/>
                <w:color w:val="F2F2F2" w:themeColor="background1" w:themeShade="F2"/>
                <w:sz w:val="20"/>
                <w:szCs w:val="18"/>
              </w:rPr>
              <w:t>Some Output examples</w:t>
            </w:r>
          </w:p>
        </w:tc>
      </w:tr>
      <w:tr w:rsidR="00907279" w:rsidRPr="00477E4D" w14:paraId="26AAA011" w14:textId="77777777" w:rsidTr="0021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6FE105DB" w14:textId="6820164B" w:rsidR="00907279" w:rsidRPr="00477E4D" w:rsidRDefault="00907279" w:rsidP="00216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color w:val="000000"/>
                <w:sz w:val="20"/>
                <w:szCs w:val="18"/>
              </w:rPr>
            </w:pPr>
          </w:p>
        </w:tc>
      </w:tr>
    </w:tbl>
    <w:p w14:paraId="2F0F721C" w14:textId="75231869" w:rsidR="00907279" w:rsidRPr="00477E4D" w:rsidRDefault="00085D09" w:rsidP="00085D09">
      <w:pPr>
        <w:rPr>
          <w:sz w:val="28"/>
        </w:rPr>
      </w:pPr>
      <w:r>
        <w:rPr>
          <w:noProof/>
          <w:sz w:val="28"/>
          <w:lang w:val="tr-TR" w:eastAsia="tr-TR"/>
        </w:rPr>
        <w:drawing>
          <wp:inline distT="0" distB="0" distL="0" distR="0" wp14:anchorId="637159E6" wp14:editId="0978AA1F">
            <wp:extent cx="5934075" cy="41719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279" w:rsidRPr="00477E4D" w:rsidSect="009F513F">
      <w:pgSz w:w="11900" w:h="16840"/>
      <w:pgMar w:top="709" w:right="56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6F1"/>
    <w:multiLevelType w:val="hybridMultilevel"/>
    <w:tmpl w:val="8006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4229"/>
    <w:multiLevelType w:val="hybridMultilevel"/>
    <w:tmpl w:val="13B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2DA2"/>
    <w:multiLevelType w:val="hybridMultilevel"/>
    <w:tmpl w:val="5896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6890"/>
    <w:multiLevelType w:val="hybridMultilevel"/>
    <w:tmpl w:val="13B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69"/>
    <w:rsid w:val="00034C3E"/>
    <w:rsid w:val="00085D09"/>
    <w:rsid w:val="00091ED6"/>
    <w:rsid w:val="000C1619"/>
    <w:rsid w:val="00140D33"/>
    <w:rsid w:val="0015662A"/>
    <w:rsid w:val="001710B1"/>
    <w:rsid w:val="001B5CC2"/>
    <w:rsid w:val="00225FE9"/>
    <w:rsid w:val="002A1446"/>
    <w:rsid w:val="002A7E69"/>
    <w:rsid w:val="002D4CAA"/>
    <w:rsid w:val="002F027D"/>
    <w:rsid w:val="00316F49"/>
    <w:rsid w:val="003557AE"/>
    <w:rsid w:val="00362C11"/>
    <w:rsid w:val="003637E9"/>
    <w:rsid w:val="003654A7"/>
    <w:rsid w:val="00365C58"/>
    <w:rsid w:val="003850A1"/>
    <w:rsid w:val="0042027B"/>
    <w:rsid w:val="00466E10"/>
    <w:rsid w:val="00477E4D"/>
    <w:rsid w:val="0048195C"/>
    <w:rsid w:val="004B44BC"/>
    <w:rsid w:val="004E07B8"/>
    <w:rsid w:val="005344B3"/>
    <w:rsid w:val="0058769B"/>
    <w:rsid w:val="005A1E08"/>
    <w:rsid w:val="005F15C0"/>
    <w:rsid w:val="0060388F"/>
    <w:rsid w:val="0061522D"/>
    <w:rsid w:val="00624583"/>
    <w:rsid w:val="00667412"/>
    <w:rsid w:val="00691048"/>
    <w:rsid w:val="006D22BE"/>
    <w:rsid w:val="006E2945"/>
    <w:rsid w:val="00727E75"/>
    <w:rsid w:val="0076557C"/>
    <w:rsid w:val="007A09AF"/>
    <w:rsid w:val="007E0D3C"/>
    <w:rsid w:val="00811CC8"/>
    <w:rsid w:val="00856992"/>
    <w:rsid w:val="008908BC"/>
    <w:rsid w:val="00891EF5"/>
    <w:rsid w:val="008B48F6"/>
    <w:rsid w:val="008D6605"/>
    <w:rsid w:val="00907279"/>
    <w:rsid w:val="00921BA9"/>
    <w:rsid w:val="00934711"/>
    <w:rsid w:val="0099057B"/>
    <w:rsid w:val="009A1ED7"/>
    <w:rsid w:val="009B6FF2"/>
    <w:rsid w:val="009E67B0"/>
    <w:rsid w:val="009F18A0"/>
    <w:rsid w:val="009F513F"/>
    <w:rsid w:val="00A44AEC"/>
    <w:rsid w:val="00A7050B"/>
    <w:rsid w:val="00AE15AE"/>
    <w:rsid w:val="00AF6F49"/>
    <w:rsid w:val="00B17D0E"/>
    <w:rsid w:val="00B72AB1"/>
    <w:rsid w:val="00B9097D"/>
    <w:rsid w:val="00BB5740"/>
    <w:rsid w:val="00BB7A66"/>
    <w:rsid w:val="00BC1304"/>
    <w:rsid w:val="00C028DE"/>
    <w:rsid w:val="00C4390F"/>
    <w:rsid w:val="00C81A92"/>
    <w:rsid w:val="00C84084"/>
    <w:rsid w:val="00CD5EB0"/>
    <w:rsid w:val="00D10F6D"/>
    <w:rsid w:val="00D24A5F"/>
    <w:rsid w:val="00D56400"/>
    <w:rsid w:val="00D60401"/>
    <w:rsid w:val="00D702AD"/>
    <w:rsid w:val="00D805BF"/>
    <w:rsid w:val="00D83F33"/>
    <w:rsid w:val="00DC4E06"/>
    <w:rsid w:val="00DE49B7"/>
    <w:rsid w:val="00E06913"/>
    <w:rsid w:val="00E0790B"/>
    <w:rsid w:val="00EB6CEC"/>
    <w:rsid w:val="00F522B0"/>
    <w:rsid w:val="00FE19DA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F7F4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A7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-Vurgu1">
    <w:name w:val="Light List Accent 1"/>
    <w:basedOn w:val="NormalTablo"/>
    <w:uiPriority w:val="61"/>
    <w:rsid w:val="002A7E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A44AE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44AEC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4AEC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FE19DA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85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850A1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90FA1-B233-4D8F-A7BB-812DFA67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Gokberk</dc:creator>
  <cp:keywords/>
  <dc:description/>
  <cp:lastModifiedBy>UĞUR</cp:lastModifiedBy>
  <cp:revision>14</cp:revision>
  <cp:lastPrinted>2015-11-22T03:45:00Z</cp:lastPrinted>
  <dcterms:created xsi:type="dcterms:W3CDTF">2016-02-09T02:40:00Z</dcterms:created>
  <dcterms:modified xsi:type="dcterms:W3CDTF">2018-04-09T11:46:00Z</dcterms:modified>
</cp:coreProperties>
</file>