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E0AC2A" w14:textId="77777777" w:rsidR="005C652C" w:rsidRPr="003D5EFA" w:rsidRDefault="005C652C" w:rsidP="005C652C">
      <w:pPr>
        <w:pStyle w:val="Heading1"/>
        <w:spacing w:before="400" w:after="120"/>
        <w:jc w:val="both"/>
        <w:rPr>
          <w:rFonts w:ascii="Arial" w:hAnsi="Arial" w:cs="Arial"/>
          <w:color w:val="000000"/>
        </w:rPr>
      </w:pPr>
      <w:r w:rsidRPr="003D5EFA">
        <w:rPr>
          <w:rFonts w:ascii="Arial" w:hAnsi="Arial" w:cs="Arial"/>
          <w:color w:val="000000"/>
        </w:rPr>
        <w:t xml:space="preserve">1.A.1. IP1 ve IP2 Çalışmaları </w:t>
      </w:r>
    </w:p>
    <w:p w14:paraId="0839945D" w14:textId="361E9B07" w:rsidR="005C652C" w:rsidRPr="00087F5B" w:rsidRDefault="005C652C" w:rsidP="005C652C">
      <w:pPr>
        <w:rPr>
          <w:color w:val="000000"/>
          <w:sz w:val="20"/>
          <w:szCs w:val="20"/>
        </w:rPr>
      </w:pPr>
      <w:r w:rsidRPr="00087F5B">
        <w:rPr>
          <w:color w:val="000000"/>
          <w:sz w:val="20"/>
          <w:szCs w:val="20"/>
        </w:rPr>
        <w:t xml:space="preserve">Bu iş paketinde trend ve değer tahmini için zaman serisi tabanlı verilere bağlı </w:t>
      </w:r>
      <w:r w:rsidR="006E56F2">
        <w:rPr>
          <w:color w:val="000000"/>
          <w:sz w:val="20"/>
          <w:szCs w:val="20"/>
        </w:rPr>
        <w:t>teknik gösterge</w:t>
      </w:r>
      <w:r w:rsidR="0019531A">
        <w:rPr>
          <w:color w:val="000000"/>
          <w:sz w:val="20"/>
          <w:szCs w:val="20"/>
        </w:rPr>
        <w:t xml:space="preserve"> modelinin </w:t>
      </w:r>
      <w:r w:rsidR="00013DCD">
        <w:rPr>
          <w:color w:val="000000"/>
          <w:sz w:val="20"/>
          <w:szCs w:val="20"/>
        </w:rPr>
        <w:t>tanımlanması</w:t>
      </w:r>
      <w:r w:rsidR="0019531A">
        <w:rPr>
          <w:color w:val="000000"/>
          <w:sz w:val="20"/>
          <w:szCs w:val="20"/>
        </w:rPr>
        <w:t xml:space="preserve"> </w:t>
      </w:r>
      <w:r w:rsidRPr="00087F5B">
        <w:rPr>
          <w:color w:val="000000"/>
          <w:sz w:val="20"/>
          <w:szCs w:val="20"/>
        </w:rPr>
        <w:t xml:space="preserve">ile ilgili çalışmalar ve </w:t>
      </w:r>
      <w:r w:rsidR="002651FA">
        <w:rPr>
          <w:color w:val="000000"/>
          <w:sz w:val="20"/>
          <w:szCs w:val="20"/>
        </w:rPr>
        <w:t>evrimsel optimizasyon</w:t>
      </w:r>
      <w:r w:rsidR="005E76D1">
        <w:rPr>
          <w:color w:val="000000"/>
          <w:sz w:val="20"/>
          <w:szCs w:val="20"/>
        </w:rPr>
        <w:t xml:space="preserve"> </w:t>
      </w:r>
      <w:r w:rsidRPr="00087F5B">
        <w:rPr>
          <w:color w:val="000000"/>
          <w:sz w:val="20"/>
          <w:szCs w:val="20"/>
        </w:rPr>
        <w:t xml:space="preserve">ile </w:t>
      </w:r>
      <w:r w:rsidR="002651FA">
        <w:rPr>
          <w:color w:val="000000"/>
          <w:sz w:val="20"/>
          <w:szCs w:val="20"/>
        </w:rPr>
        <w:t xml:space="preserve">bu </w:t>
      </w:r>
      <w:r w:rsidRPr="00087F5B">
        <w:rPr>
          <w:color w:val="000000"/>
          <w:sz w:val="20"/>
          <w:szCs w:val="20"/>
        </w:rPr>
        <w:t xml:space="preserve">teknik </w:t>
      </w:r>
      <w:r w:rsidR="002651FA">
        <w:rPr>
          <w:color w:val="000000"/>
          <w:sz w:val="20"/>
          <w:szCs w:val="20"/>
        </w:rPr>
        <w:t>gösterge modelinin geli</w:t>
      </w:r>
      <w:r w:rsidRPr="00087F5B">
        <w:rPr>
          <w:color w:val="000000"/>
          <w:sz w:val="20"/>
          <w:szCs w:val="20"/>
        </w:rPr>
        <w:t xml:space="preserve">ştirilmesi aktiviteleri bulunmaktadır. </w:t>
      </w:r>
      <w:r w:rsidR="001F365C">
        <w:rPr>
          <w:color w:val="000000"/>
          <w:sz w:val="20"/>
          <w:szCs w:val="20"/>
        </w:rPr>
        <w:t xml:space="preserve"> </w:t>
      </w:r>
      <w:r w:rsidR="001F365C" w:rsidRPr="00BE194B">
        <w:rPr>
          <w:color w:val="FF0000"/>
          <w:sz w:val="20"/>
          <w:szCs w:val="20"/>
        </w:rPr>
        <w:t>***</w:t>
      </w:r>
      <w:r w:rsidRPr="00BE194B">
        <w:rPr>
          <w:color w:val="FF0000"/>
          <w:sz w:val="20"/>
          <w:szCs w:val="20"/>
        </w:rPr>
        <w:t xml:space="preserve">Bu konular ile ilgili çalışmalar önceki dönemde başlamış olduğundan önceki gelişme raporlarında konu ile ilgili literatür taraması verilmiştir. </w:t>
      </w:r>
      <w:r w:rsidR="00F46533" w:rsidRPr="00F46533">
        <w:rPr>
          <w:rStyle w:val="Stil1Char"/>
        </w:rPr>
        <w:t>Evolutionary optimized stock market support-resistance line detection for algorithmic trading systems Eşref Oğuzhan Yıldırım, Mustafa Uçar, Murat Özbayoğlu)</w:t>
      </w:r>
      <w:r w:rsidR="001F365C" w:rsidRPr="00F46533">
        <w:rPr>
          <w:rStyle w:val="Stil1Char"/>
          <w:color w:val="FF0000"/>
        </w:rPr>
        <w:t>***</w:t>
      </w:r>
    </w:p>
    <w:p w14:paraId="23FD63BE" w14:textId="77777777" w:rsidR="005C652C" w:rsidRDefault="005C652C" w:rsidP="005C652C">
      <w:pPr>
        <w:rPr>
          <w:color w:val="000000"/>
          <w:sz w:val="20"/>
          <w:szCs w:val="20"/>
        </w:rPr>
      </w:pPr>
    </w:p>
    <w:p w14:paraId="60C0EB8C" w14:textId="4DC17869" w:rsidR="00AE34B6" w:rsidRPr="00087F5B" w:rsidRDefault="00006EDA" w:rsidP="005C652C">
      <w:pPr>
        <w:rPr>
          <w:color w:val="000000"/>
          <w:sz w:val="20"/>
          <w:szCs w:val="20"/>
        </w:rPr>
      </w:pPr>
      <w:r>
        <w:rPr>
          <w:color w:val="000000"/>
          <w:sz w:val="20"/>
          <w:szCs w:val="20"/>
        </w:rPr>
        <w:t>Bu dönemde</w:t>
      </w:r>
      <w:r w:rsidR="00BD38CA">
        <w:rPr>
          <w:color w:val="000000"/>
          <w:sz w:val="20"/>
          <w:szCs w:val="20"/>
        </w:rPr>
        <w:t xml:space="preserve"> teknik gösterge modeli üzerinde durduk. </w:t>
      </w:r>
      <w:r w:rsidR="003C7666">
        <w:rPr>
          <w:color w:val="000000"/>
          <w:sz w:val="20"/>
          <w:szCs w:val="20"/>
        </w:rPr>
        <w:t xml:space="preserve">Bu teknik </w:t>
      </w:r>
      <w:r w:rsidR="00D34CE1">
        <w:rPr>
          <w:color w:val="000000"/>
          <w:sz w:val="20"/>
          <w:szCs w:val="20"/>
        </w:rPr>
        <w:t xml:space="preserve">gösterge modelimiz </w:t>
      </w:r>
      <w:r w:rsidR="0075652E">
        <w:rPr>
          <w:color w:val="000000"/>
          <w:sz w:val="20"/>
          <w:szCs w:val="20"/>
        </w:rPr>
        <w:t xml:space="preserve">piyasa tahmini yapılırken büyük oranda kullanılan </w:t>
      </w:r>
      <w:r w:rsidR="00D34CE1">
        <w:rPr>
          <w:color w:val="000000"/>
          <w:sz w:val="20"/>
          <w:szCs w:val="20"/>
        </w:rPr>
        <w:t>destek ve direnç çizgileridir.</w:t>
      </w:r>
      <w:r w:rsidR="00F31F44">
        <w:rPr>
          <w:color w:val="000000"/>
          <w:sz w:val="20"/>
          <w:szCs w:val="20"/>
        </w:rPr>
        <w:t xml:space="preserve"> Bu konudaki çalışmalar</w:t>
      </w:r>
      <w:r w:rsidR="00C564BF">
        <w:rPr>
          <w:color w:val="000000"/>
          <w:sz w:val="20"/>
          <w:szCs w:val="20"/>
        </w:rPr>
        <w:t>ımıza devam etmeyi planlıyoruz.</w:t>
      </w:r>
    </w:p>
    <w:p w14:paraId="2802DE61" w14:textId="77777777" w:rsidR="005C652C" w:rsidRPr="00AE34B6" w:rsidRDefault="005C652C" w:rsidP="005C652C">
      <w:pPr>
        <w:rPr>
          <w:color w:val="FF0000"/>
          <w:sz w:val="20"/>
          <w:szCs w:val="20"/>
        </w:rPr>
      </w:pPr>
    </w:p>
    <w:p w14:paraId="111A070F" w14:textId="2A86AB08" w:rsidR="005C652C" w:rsidRPr="00087F5B" w:rsidRDefault="005C652C" w:rsidP="005C652C">
      <w:pPr>
        <w:rPr>
          <w:color w:val="000000"/>
          <w:sz w:val="20"/>
          <w:szCs w:val="20"/>
        </w:rPr>
      </w:pPr>
      <w:r w:rsidRPr="00087F5B">
        <w:rPr>
          <w:color w:val="000000"/>
          <w:sz w:val="20"/>
          <w:szCs w:val="20"/>
        </w:rPr>
        <w:t>Bu iş paketlerinde gerçekleştirilen faaliyetler konu bazlı in</w:t>
      </w:r>
      <w:r w:rsidR="00215DD8">
        <w:rPr>
          <w:color w:val="000000"/>
          <w:sz w:val="20"/>
          <w:szCs w:val="20"/>
        </w:rPr>
        <w:t>celendiğinde aşağıdaki başlık</w:t>
      </w:r>
      <w:r w:rsidRPr="00087F5B">
        <w:rPr>
          <w:color w:val="000000"/>
          <w:sz w:val="20"/>
          <w:szCs w:val="20"/>
        </w:rPr>
        <w:t xml:space="preserve"> ön plana çıkmaktadır. </w:t>
      </w:r>
    </w:p>
    <w:p w14:paraId="0EB2F93B" w14:textId="3156ECAA" w:rsidR="007235AD" w:rsidRPr="007235AD" w:rsidRDefault="005F4A25" w:rsidP="007235AD">
      <w:pPr>
        <w:pStyle w:val="ListParagraph"/>
        <w:numPr>
          <w:ilvl w:val="0"/>
          <w:numId w:val="1"/>
        </w:numPr>
        <w:rPr>
          <w:rFonts w:ascii="Arial" w:hAnsi="Arial" w:cs="Arial"/>
          <w:sz w:val="20"/>
          <w:szCs w:val="20"/>
          <w:lang w:val="tr-TR" w:eastAsia="tr-TR"/>
        </w:rPr>
      </w:pPr>
      <w:r>
        <w:rPr>
          <w:rFonts w:ascii="Arial" w:hAnsi="Arial" w:cs="Arial"/>
          <w:sz w:val="20"/>
          <w:szCs w:val="20"/>
          <w:lang w:val="tr-TR" w:eastAsia="tr-TR"/>
        </w:rPr>
        <w:t>2 yıllık</w:t>
      </w:r>
      <w:r w:rsidR="005D71F2">
        <w:rPr>
          <w:rFonts w:ascii="Arial" w:hAnsi="Arial" w:cs="Arial"/>
          <w:sz w:val="20"/>
          <w:szCs w:val="20"/>
          <w:lang w:val="tr-TR" w:eastAsia="tr-TR"/>
        </w:rPr>
        <w:t xml:space="preserve"> </w:t>
      </w:r>
      <w:r w:rsidR="00B53AB7">
        <w:rPr>
          <w:rFonts w:ascii="Arial" w:hAnsi="Arial" w:cs="Arial"/>
          <w:sz w:val="20"/>
          <w:szCs w:val="20"/>
          <w:lang w:val="tr-TR" w:eastAsia="tr-TR"/>
        </w:rPr>
        <w:t xml:space="preserve">hisse senedi </w:t>
      </w:r>
      <w:r w:rsidR="00967342">
        <w:rPr>
          <w:rFonts w:ascii="Arial" w:hAnsi="Arial" w:cs="Arial"/>
          <w:sz w:val="20"/>
          <w:szCs w:val="20"/>
          <w:lang w:val="tr-TR" w:eastAsia="tr-TR"/>
        </w:rPr>
        <w:t xml:space="preserve">grafiği ve verileri kullanılarak </w:t>
      </w:r>
      <w:r w:rsidR="00AD7AE5">
        <w:rPr>
          <w:rFonts w:ascii="Arial" w:hAnsi="Arial" w:cs="Arial"/>
          <w:sz w:val="20"/>
          <w:szCs w:val="20"/>
          <w:lang w:val="tr-TR" w:eastAsia="tr-TR"/>
        </w:rPr>
        <w:t>destek ve direnç çizgilerinin belirlenmesi</w:t>
      </w:r>
    </w:p>
    <w:p w14:paraId="6DEFFE0B" w14:textId="6D1CD739" w:rsidR="005C652C" w:rsidRPr="00087F5B" w:rsidRDefault="005C652C" w:rsidP="0078109D">
      <w:pPr>
        <w:pStyle w:val="Heading1"/>
        <w:spacing w:before="400" w:after="120"/>
        <w:jc w:val="both"/>
        <w:rPr>
          <w:color w:val="000000"/>
        </w:rPr>
      </w:pPr>
      <w:r w:rsidRPr="007235AD">
        <w:rPr>
          <w:rFonts w:ascii="Arial" w:hAnsi="Arial" w:cs="Arial"/>
        </w:rPr>
        <w:t xml:space="preserve">1.A.1.1. </w:t>
      </w:r>
      <w:r w:rsidR="00F028DD">
        <w:rPr>
          <w:rFonts w:ascii="Arial" w:hAnsi="Arial" w:cs="Arial"/>
        </w:rPr>
        <w:t>2 yıllık</w:t>
      </w:r>
      <w:r w:rsidR="0078109D">
        <w:rPr>
          <w:rFonts w:ascii="Arial" w:hAnsi="Arial" w:cs="Arial"/>
        </w:rPr>
        <w:t xml:space="preserve"> hisse senedi verileri kullanılarak destek ve direnç çizgilerinin belirlenmesi</w:t>
      </w:r>
    </w:p>
    <w:p w14:paraId="63BF329B" w14:textId="29EF8179" w:rsidR="00087261" w:rsidRPr="00937959" w:rsidRDefault="00C763E3" w:rsidP="00937959">
      <w:pPr>
        <w:pStyle w:val="Style1"/>
      </w:pPr>
      <w:r w:rsidRPr="00132B6E">
        <w:rPr>
          <w:rStyle w:val="Stil1Char"/>
        </w:rPr>
        <w:t xml:space="preserve">Bu çalışmada, hisse senedi </w:t>
      </w:r>
      <w:r w:rsidR="001B2554" w:rsidRPr="00132B6E">
        <w:rPr>
          <w:rStyle w:val="Stil1Char"/>
        </w:rPr>
        <w:t xml:space="preserve">ile ilişkili olarak </w:t>
      </w:r>
      <w:r w:rsidR="006058D8" w:rsidRPr="00132B6E">
        <w:rPr>
          <w:rStyle w:val="Stil1Char"/>
        </w:rPr>
        <w:t>son 2</w:t>
      </w:r>
      <w:r w:rsidR="00234026" w:rsidRPr="00132B6E">
        <w:rPr>
          <w:rStyle w:val="Stil1Char"/>
        </w:rPr>
        <w:t xml:space="preserve"> yılın</w:t>
      </w:r>
      <w:r w:rsidR="006058D8" w:rsidRPr="00132B6E">
        <w:rPr>
          <w:rStyle w:val="Stil1Char"/>
        </w:rPr>
        <w:t xml:space="preserve"> kapanış değerlerini içeren zaman</w:t>
      </w:r>
      <w:r w:rsidR="00683D8F" w:rsidRPr="00132B6E">
        <w:rPr>
          <w:rStyle w:val="Stil1Char"/>
        </w:rPr>
        <w:t xml:space="preserve"> dizisi</w:t>
      </w:r>
      <w:r w:rsidR="0027283F" w:rsidRPr="00132B6E">
        <w:rPr>
          <w:rStyle w:val="Stil1Char"/>
        </w:rPr>
        <w:t>ni kullanmaya karar verdik</w:t>
      </w:r>
      <w:r w:rsidR="006672FE" w:rsidRPr="00132B6E">
        <w:rPr>
          <w:rStyle w:val="Stil1Char"/>
        </w:rPr>
        <w:t xml:space="preserve">. </w:t>
      </w:r>
      <w:r w:rsidR="00FD3520" w:rsidRPr="00132B6E">
        <w:rPr>
          <w:rStyle w:val="Stil1Char"/>
        </w:rPr>
        <w:t xml:space="preserve">Farklı hisse senedi değerleri için </w:t>
      </w:r>
      <w:r w:rsidR="000A1565" w:rsidRPr="00132B6E">
        <w:rPr>
          <w:rStyle w:val="Stil1Char"/>
        </w:rPr>
        <w:t xml:space="preserve">destek ve direnç çizgilerini matematiksel olarak elde etmeye çalıştık ve </w:t>
      </w:r>
      <w:r w:rsidR="00264017" w:rsidRPr="00132B6E">
        <w:rPr>
          <w:rStyle w:val="Stil1Char"/>
        </w:rPr>
        <w:t xml:space="preserve">elde edilen </w:t>
      </w:r>
      <w:r w:rsidR="00087261" w:rsidRPr="00132B6E">
        <w:rPr>
          <w:rStyle w:val="Stil1Char"/>
        </w:rPr>
        <w:t xml:space="preserve">elde edilen destek-direnç çizgileri, optimum al-sat noktalarını bulmada kullanılmıştır. Önerilen modelimiz, al ve </w:t>
      </w:r>
      <w:r w:rsidR="00410DF1" w:rsidRPr="00132B6E">
        <w:rPr>
          <w:rStyle w:val="Stil1Char"/>
        </w:rPr>
        <w:t>tut</w:t>
      </w:r>
      <w:r w:rsidR="00937959" w:rsidRPr="00132B6E">
        <w:rPr>
          <w:rStyle w:val="Stil1Char"/>
        </w:rPr>
        <w:t xml:space="preserve"> </w:t>
      </w:r>
      <w:r w:rsidR="00087261" w:rsidRPr="00132B6E">
        <w:rPr>
          <w:rStyle w:val="Stil1Char"/>
        </w:rPr>
        <w:t xml:space="preserve"> modeli ile karşılaştırıldığında %10’luk bir getiri artışı gözlemlenmiştir. Elde edilen sonuçlar doğrultusunda, sistemimiz tarafından üretilen destek-direnç çizgilerimizin, al- sat noktalarını belirlemede bir indikatör olarak kullanılabileceğini göstermiştir. Ancak</w:t>
      </w:r>
      <w:r w:rsidR="00087261" w:rsidRPr="00937959">
        <w:t xml:space="preserve"> bu bir ön çalışmadır ve doğru bir karar verebilmek için daha birçok analize ihtiyaç vardır. Önerilen modelin farklı indikatörler ile birlikte kullanılmasıyla oluşturulacak bir ticaret modeli daha iyi sonuçlar verebilir.</w:t>
      </w:r>
    </w:p>
    <w:p w14:paraId="1D38DB46" w14:textId="77777777" w:rsidR="005C652C" w:rsidRPr="00937959" w:rsidRDefault="005C652C" w:rsidP="005C652C">
      <w:pPr>
        <w:widowControl w:val="0"/>
        <w:spacing w:after="240"/>
        <w:rPr>
          <w:sz w:val="20"/>
          <w:szCs w:val="20"/>
        </w:rPr>
      </w:pPr>
      <w:r w:rsidRPr="00937959">
        <w:rPr>
          <w:sz w:val="20"/>
          <w:szCs w:val="20"/>
        </w:rPr>
        <w:t xml:space="preserve">Önerdiğimiz modelin genel çalışma şekli aşağıdaki şekilde gösterilmektedir. </w:t>
      </w:r>
    </w:p>
    <w:p w14:paraId="2940DD34" w14:textId="365B5F13" w:rsidR="005C652C" w:rsidRPr="00EC2ED2" w:rsidRDefault="00937959" w:rsidP="005C652C">
      <w:pPr>
        <w:keepNext/>
        <w:widowControl w:val="0"/>
        <w:spacing w:after="240"/>
        <w:rPr>
          <w:color w:val="FF0000"/>
          <w:sz w:val="20"/>
          <w:szCs w:val="20"/>
        </w:rPr>
      </w:pPr>
      <w:r w:rsidRPr="00EC2ED2">
        <w:rPr>
          <w:noProof/>
          <w:color w:val="FF0000"/>
          <w:sz w:val="20"/>
          <w:szCs w:val="20"/>
          <w:lang w:eastAsia="tr-TR"/>
        </w:rPr>
        <w:t xml:space="preserve">*** </w:t>
      </w:r>
      <w:r w:rsidR="005821F0" w:rsidRPr="00EC2ED2">
        <w:rPr>
          <w:noProof/>
          <w:color w:val="FF0000"/>
          <w:sz w:val="20"/>
          <w:szCs w:val="20"/>
          <w:lang w:eastAsia="tr-TR"/>
        </w:rPr>
        <w:t>image ?</w:t>
      </w:r>
      <w:r w:rsidRPr="00EC2ED2">
        <w:rPr>
          <w:noProof/>
          <w:color w:val="FF0000"/>
          <w:sz w:val="20"/>
          <w:szCs w:val="20"/>
          <w:lang w:eastAsia="tr-TR"/>
        </w:rPr>
        <w:t xml:space="preserve"> ***</w:t>
      </w:r>
    </w:p>
    <w:p w14:paraId="3872E663" w14:textId="77777777" w:rsidR="005C652C" w:rsidRPr="00087F5B" w:rsidRDefault="005C652C" w:rsidP="005C652C">
      <w:pPr>
        <w:pStyle w:val="Caption"/>
        <w:rPr>
          <w:rFonts w:ascii="Arial" w:hAnsi="Arial" w:cs="Arial"/>
          <w:i w:val="0"/>
          <w:iCs w:val="0"/>
          <w:color w:val="000000"/>
          <w:lang w:val="tr-TR" w:eastAsia="tr-TR"/>
        </w:rPr>
      </w:pPr>
      <w:r w:rsidRPr="00087F5B">
        <w:rPr>
          <w:rFonts w:ascii="Arial" w:hAnsi="Arial" w:cs="Arial"/>
          <w:i w:val="0"/>
          <w:iCs w:val="0"/>
          <w:color w:val="000000"/>
          <w:lang w:val="tr-TR" w:eastAsia="tr-TR"/>
        </w:rPr>
        <w:t xml:space="preserve">Şekil </w:t>
      </w:r>
      <w:r w:rsidRPr="00087F5B">
        <w:rPr>
          <w:rFonts w:ascii="Arial" w:hAnsi="Arial" w:cs="Arial"/>
          <w:i w:val="0"/>
          <w:iCs w:val="0"/>
          <w:color w:val="000000"/>
          <w:lang w:val="tr-TR" w:eastAsia="tr-TR"/>
        </w:rPr>
        <w:fldChar w:fldCharType="begin"/>
      </w:r>
      <w:r w:rsidRPr="00087F5B">
        <w:rPr>
          <w:rFonts w:ascii="Arial" w:hAnsi="Arial" w:cs="Arial"/>
          <w:i w:val="0"/>
          <w:iCs w:val="0"/>
          <w:color w:val="000000"/>
          <w:lang w:val="tr-TR" w:eastAsia="tr-TR"/>
        </w:rPr>
        <w:instrText xml:space="preserve"> SEQ Şekil \* ARABIC </w:instrText>
      </w:r>
      <w:r w:rsidRPr="00087F5B">
        <w:rPr>
          <w:rFonts w:ascii="Arial" w:hAnsi="Arial" w:cs="Arial"/>
          <w:i w:val="0"/>
          <w:iCs w:val="0"/>
          <w:color w:val="000000"/>
          <w:lang w:val="tr-TR" w:eastAsia="tr-TR"/>
        </w:rPr>
        <w:fldChar w:fldCharType="separate"/>
      </w:r>
      <w:r w:rsidRPr="00087F5B">
        <w:rPr>
          <w:rFonts w:ascii="Arial" w:hAnsi="Arial" w:cs="Arial"/>
          <w:i w:val="0"/>
          <w:iCs w:val="0"/>
          <w:color w:val="000000"/>
          <w:lang w:val="tr-TR" w:eastAsia="tr-TR"/>
        </w:rPr>
        <w:t>1</w:t>
      </w:r>
      <w:r w:rsidRPr="00087F5B">
        <w:rPr>
          <w:rFonts w:ascii="Arial" w:hAnsi="Arial" w:cs="Arial"/>
          <w:i w:val="0"/>
          <w:iCs w:val="0"/>
          <w:color w:val="000000"/>
          <w:lang w:val="tr-TR" w:eastAsia="tr-TR"/>
        </w:rPr>
        <w:fldChar w:fldCharType="end"/>
      </w:r>
      <w:r w:rsidRPr="00087F5B">
        <w:rPr>
          <w:rFonts w:ascii="Arial" w:hAnsi="Arial" w:cs="Arial"/>
          <w:i w:val="0"/>
          <w:iCs w:val="0"/>
          <w:color w:val="000000"/>
          <w:lang w:val="tr-TR" w:eastAsia="tr-TR"/>
        </w:rPr>
        <w:t xml:space="preserve"> Önerilen modelin aşamaları</w:t>
      </w:r>
    </w:p>
    <w:p w14:paraId="4752C13D" w14:textId="2EBA3CAE" w:rsidR="009C0D00" w:rsidRDefault="00FD3614" w:rsidP="009C0D00">
      <w:pPr>
        <w:pStyle w:val="Style1"/>
      </w:pPr>
      <w:r>
        <w:t>Bu</w:t>
      </w:r>
      <w:r w:rsidR="00632736">
        <w:t xml:space="preserve"> iş </w:t>
      </w:r>
      <w:r w:rsidR="00382B1D">
        <w:t>paketinde</w:t>
      </w:r>
      <w:r w:rsidR="009C0D00">
        <w:t xml:space="preserve"> </w:t>
      </w:r>
      <w:r w:rsidR="00BB17DC">
        <w:t>alım-satım modelimizin daha iyi bir sonuç vermesini sağlayabilecek bir</w:t>
      </w:r>
      <w:r w:rsidR="00E8049F">
        <w:t xml:space="preserve"> teknik indikatö</w:t>
      </w:r>
      <w:r w:rsidR="00F21E54">
        <w:t xml:space="preserve">r modeli oluşturmayı hedefledik. </w:t>
      </w:r>
    </w:p>
    <w:p w14:paraId="2049A6DD" w14:textId="508B8294" w:rsidR="00013D06" w:rsidRDefault="0089296E" w:rsidP="005C652C">
      <w:pPr>
        <w:widowControl w:val="0"/>
        <w:spacing w:after="240"/>
        <w:rPr>
          <w:color w:val="000000"/>
          <w:sz w:val="20"/>
          <w:szCs w:val="20"/>
        </w:rPr>
      </w:pPr>
      <w:r>
        <w:rPr>
          <w:color w:val="000000"/>
          <w:sz w:val="20"/>
          <w:szCs w:val="20"/>
        </w:rPr>
        <w:t xml:space="preserve">Bu </w:t>
      </w:r>
      <w:r w:rsidR="009E026A">
        <w:rPr>
          <w:color w:val="000000"/>
          <w:sz w:val="20"/>
          <w:szCs w:val="20"/>
        </w:rPr>
        <w:t xml:space="preserve">şekilde, </w:t>
      </w:r>
      <w:r w:rsidR="00AD19DC">
        <w:rPr>
          <w:color w:val="000000"/>
          <w:sz w:val="20"/>
          <w:szCs w:val="20"/>
        </w:rPr>
        <w:t xml:space="preserve">hisse senedi verileri ile </w:t>
      </w:r>
      <w:r w:rsidR="00BA521E">
        <w:rPr>
          <w:color w:val="000000"/>
          <w:sz w:val="20"/>
          <w:szCs w:val="20"/>
        </w:rPr>
        <w:t>“Al”, “Sat” ve “Tut”</w:t>
      </w:r>
      <w:r w:rsidR="00013D06">
        <w:rPr>
          <w:color w:val="000000"/>
          <w:sz w:val="20"/>
          <w:szCs w:val="20"/>
        </w:rPr>
        <w:t xml:space="preserve"> senaryolarını belirlemek için destek ve direnç çizgilerini kullanan bir </w:t>
      </w:r>
      <w:r w:rsidR="00EE2DD7">
        <w:rPr>
          <w:color w:val="000000"/>
          <w:sz w:val="20"/>
          <w:szCs w:val="20"/>
        </w:rPr>
        <w:t>yaklaşım önerilmiştir.</w:t>
      </w:r>
      <w:r w:rsidR="00557484">
        <w:rPr>
          <w:color w:val="000000"/>
          <w:sz w:val="20"/>
          <w:szCs w:val="20"/>
        </w:rPr>
        <w:t xml:space="preserve"> </w:t>
      </w:r>
      <w:r w:rsidR="0087410D">
        <w:rPr>
          <w:color w:val="000000"/>
          <w:sz w:val="20"/>
          <w:szCs w:val="20"/>
        </w:rPr>
        <w:t xml:space="preserve">Bu modelde </w:t>
      </w:r>
      <w:r w:rsidR="0062711C">
        <w:rPr>
          <w:color w:val="000000"/>
          <w:sz w:val="20"/>
          <w:szCs w:val="20"/>
        </w:rPr>
        <w:t xml:space="preserve">hisse senedi verileri ile </w:t>
      </w:r>
      <w:r w:rsidR="00D0725B">
        <w:rPr>
          <w:color w:val="000000"/>
          <w:sz w:val="20"/>
          <w:szCs w:val="20"/>
        </w:rPr>
        <w:t>destek ve direnç çizgilerinin çizilm</w:t>
      </w:r>
      <w:r w:rsidR="008646F3">
        <w:rPr>
          <w:color w:val="000000"/>
          <w:sz w:val="20"/>
          <w:szCs w:val="20"/>
        </w:rPr>
        <w:t xml:space="preserve">esi sağlanmaktadır. </w:t>
      </w:r>
      <w:r w:rsidR="00532329">
        <w:rPr>
          <w:color w:val="000000"/>
          <w:sz w:val="20"/>
          <w:szCs w:val="20"/>
        </w:rPr>
        <w:t xml:space="preserve">Bu </w:t>
      </w:r>
      <w:r w:rsidR="00AB2DD5">
        <w:rPr>
          <w:color w:val="000000"/>
          <w:sz w:val="20"/>
          <w:szCs w:val="20"/>
        </w:rPr>
        <w:t>çiz</w:t>
      </w:r>
      <w:r w:rsidR="00704478">
        <w:rPr>
          <w:color w:val="000000"/>
          <w:sz w:val="20"/>
          <w:szCs w:val="20"/>
        </w:rPr>
        <w:t xml:space="preserve">ilen destek ve direnç çizgileri, hisse senedi değerlerinin </w:t>
      </w:r>
      <w:r w:rsidR="00D11E6C">
        <w:rPr>
          <w:color w:val="000000"/>
          <w:sz w:val="20"/>
          <w:szCs w:val="20"/>
        </w:rPr>
        <w:t>hangi aralıkta kalmasını beklediğimizi gösterir.</w:t>
      </w:r>
      <w:r w:rsidR="008E662E">
        <w:rPr>
          <w:color w:val="000000"/>
          <w:sz w:val="20"/>
          <w:szCs w:val="20"/>
        </w:rPr>
        <w:t xml:space="preserve"> Şekil-1’de görülebileceği gibi yöntemimiz </w:t>
      </w:r>
      <w:r w:rsidR="005425A2">
        <w:rPr>
          <w:color w:val="000000"/>
          <w:sz w:val="20"/>
          <w:szCs w:val="20"/>
        </w:rPr>
        <w:t>beş</w:t>
      </w:r>
      <w:bookmarkStart w:id="0" w:name="_GoBack"/>
      <w:bookmarkEnd w:id="0"/>
      <w:r w:rsidR="00B13CF1">
        <w:rPr>
          <w:color w:val="000000"/>
          <w:sz w:val="20"/>
          <w:szCs w:val="20"/>
        </w:rPr>
        <w:t xml:space="preserve"> ana </w:t>
      </w:r>
      <w:r w:rsidR="008A181A">
        <w:rPr>
          <w:color w:val="000000"/>
          <w:sz w:val="20"/>
          <w:szCs w:val="20"/>
        </w:rPr>
        <w:t>aşamaya ayrılmıştır.</w:t>
      </w:r>
      <w:r w:rsidR="00C57C1E">
        <w:rPr>
          <w:color w:val="000000"/>
          <w:sz w:val="20"/>
          <w:szCs w:val="20"/>
        </w:rPr>
        <w:t xml:space="preserve"> Veri setinin setinin elde edilmesi, </w:t>
      </w:r>
      <w:r w:rsidR="00AE37B5">
        <w:rPr>
          <w:color w:val="000000"/>
          <w:sz w:val="20"/>
          <w:szCs w:val="20"/>
        </w:rPr>
        <w:t>veri setine uygun destek v</w:t>
      </w:r>
      <w:r w:rsidR="008705A8">
        <w:rPr>
          <w:color w:val="000000"/>
          <w:sz w:val="20"/>
          <w:szCs w:val="20"/>
        </w:rPr>
        <w:t xml:space="preserve">e direnç çizgilerinin çekilmesi, al sat noktalarının belirlenerek ticaret yapılması </w:t>
      </w:r>
      <w:r w:rsidR="00AE37B5">
        <w:rPr>
          <w:color w:val="000000"/>
          <w:sz w:val="20"/>
          <w:szCs w:val="20"/>
        </w:rPr>
        <w:t>ve</w:t>
      </w:r>
      <w:r w:rsidR="003162DB">
        <w:rPr>
          <w:color w:val="000000"/>
          <w:sz w:val="20"/>
          <w:szCs w:val="20"/>
        </w:rPr>
        <w:t xml:space="preserve"> </w:t>
      </w:r>
      <w:r w:rsidR="00080755">
        <w:rPr>
          <w:color w:val="000000"/>
          <w:sz w:val="20"/>
          <w:szCs w:val="20"/>
        </w:rPr>
        <w:t xml:space="preserve">genetik algoritma olan Cuckoo Search ile </w:t>
      </w:r>
      <w:r w:rsidR="00E84240">
        <w:rPr>
          <w:color w:val="000000"/>
          <w:sz w:val="20"/>
          <w:szCs w:val="20"/>
        </w:rPr>
        <w:t xml:space="preserve">destek direnç çizgilerinin </w:t>
      </w:r>
      <w:r w:rsidR="00BA0BF0">
        <w:rPr>
          <w:color w:val="000000"/>
          <w:sz w:val="20"/>
          <w:szCs w:val="20"/>
        </w:rPr>
        <w:t>çizilmesinde kullanılar parameterelerin optimize edilmesi.</w:t>
      </w:r>
    </w:p>
    <w:p w14:paraId="768DA787" w14:textId="77777777" w:rsidR="00132B6E" w:rsidRDefault="00653B94" w:rsidP="00132B6E">
      <w:pPr>
        <w:pStyle w:val="Stil1"/>
        <w:rPr>
          <w:color w:val="000000"/>
        </w:rPr>
      </w:pPr>
      <w:r>
        <w:t xml:space="preserve">Destek ve direnç çizgilerinin çizdirilmesi aşamasında </w:t>
      </w:r>
      <w:r w:rsidR="00132B6E">
        <w:t xml:space="preserve">Tüm lokal maksimum ve minimum noktalarını kullanarak, destek-direnç çizgilerimizin, verilerimizi alttan ve üstten sıkıştıracak şekilde en iyi çizgiler olmasını istedik. İlerleyen günlerde, destek ve direnç çizgilerimizin hala kullanılabilir olup olmadıklarını inceledik. Destek direnç çizgilerimiz kullanılabilirliğini yitirdiğinde, yani destek çizgimizin altında veya direnç çizgimizin üstünde veri elde ettiğimizde, o güne en yakın olan yerel minimum veya yerel maksimum noktasını kullanarak destek veya direnç </w:t>
      </w:r>
      <w:r w:rsidR="00132B6E">
        <w:rPr>
          <w:rStyle w:val="BodyTextChar"/>
        </w:rPr>
        <w:t>çizgimizi yeniden oluşturduk. Bu değiştirme işlemini yaparken aşağıdaki matematiksel ifadeleri kullandık. n herhangi bir noktanın indisini, i ve j’ler yerel maksimum noktalarının indislerini M</w:t>
      </w:r>
      <w:r w:rsidR="00132B6E">
        <w:t xml:space="preserve"> eğimi ve </w:t>
      </w:r>
      <w:r w:rsidR="00132B6E">
        <w:rPr>
          <w:color w:val="000000"/>
        </w:rPr>
        <w:t>Ɛ hata payını göstermek üzere, bu doğru üzerindeki bir noktanın büyüklük değerini</w:t>
      </w:r>
    </w:p>
    <w:p w14:paraId="3360E892" w14:textId="5098B316" w:rsidR="00132B6E" w:rsidRDefault="00132B6E" w:rsidP="00132B6E">
      <w:pPr>
        <w:pStyle w:val="Stil1"/>
        <w:jc w:val="center"/>
      </w:pPr>
      <w:r>
        <w:rPr>
          <w:noProof/>
          <w:lang w:eastAsia="tr-TR"/>
        </w:rPr>
        <w:drawing>
          <wp:inline distT="0" distB="0" distL="0" distR="0" wp14:anchorId="4D883AF9" wp14:editId="59313A5C">
            <wp:extent cx="2606040" cy="571500"/>
            <wp:effectExtent l="0" t="0" r="3810" b="0"/>
            <wp:docPr id="3" name="Picture 3" descr="Description: https://lh3.googleusercontent.com/anH0MzN_aMYFwSBxjrQg6wfhC5ClsOewmeATJUqt-ILNk1Z3Uz9IlaIGONTRPfeRj5zCRNiVBJJb1raXgam6V7TC1QP-2lYwRRmNWsUp1yKlgolRJHHop8eD_kbwxg0l2BgXEGQ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Description: https://lh3.googleusercontent.com/anH0MzN_aMYFwSBxjrQg6wfhC5ClsOewmeATJUqt-ILNk1Z3Uz9IlaIGONTRPfeRj5zCRNiVBJJb1raXgam6V7TC1QP-2lYwRRmNWsUp1yKlgolRJHHop8eD_kbwxg0l2BgXEGQ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6040" cy="571500"/>
                    </a:xfrm>
                    <a:prstGeom prst="rect">
                      <a:avLst/>
                    </a:prstGeom>
                    <a:noFill/>
                    <a:ln>
                      <a:noFill/>
                    </a:ln>
                  </pic:spPr>
                </pic:pic>
              </a:graphicData>
            </a:graphic>
          </wp:inline>
        </w:drawing>
      </w:r>
    </w:p>
    <w:p w14:paraId="27C6EC8D" w14:textId="77777777" w:rsidR="00132B6E" w:rsidRDefault="00132B6E" w:rsidP="00132B6E">
      <w:pPr>
        <w:pStyle w:val="Stil1"/>
      </w:pPr>
      <w:r>
        <w:lastRenderedPageBreak/>
        <w:t>olarak gösterebiliriz.</w:t>
      </w:r>
    </w:p>
    <w:p w14:paraId="156DA9F4" w14:textId="53239716" w:rsidR="00132B6E" w:rsidRDefault="00132B6E" w:rsidP="00132B6E">
      <w:pPr>
        <w:pStyle w:val="Stil1"/>
        <w:jc w:val="center"/>
      </w:pPr>
      <w:r>
        <w:rPr>
          <w:noProof/>
          <w:lang w:eastAsia="tr-TR"/>
        </w:rPr>
        <w:drawing>
          <wp:inline distT="0" distB="0" distL="0" distR="0" wp14:anchorId="7E4B5060" wp14:editId="1E9B9EB0">
            <wp:extent cx="2948940" cy="464820"/>
            <wp:effectExtent l="0" t="0" r="3810" b="0"/>
            <wp:docPr id="2" name="Picture 2" descr="Description: https://lh3.googleusercontent.com/iL7EuW2epeeysoY_XvzEvQ96Ov1FYJWXn_ThwCiBHVSLMikHd1i_H_ilMG8g5VbXnIyPId-W8_kLzFXzFdFCVq_gRFmuQEEjaMmCzYJ2hP6pDjjNuv99fXJzRfbHBPfLctNPq0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Description: https://lh3.googleusercontent.com/iL7EuW2epeeysoY_XvzEvQ96Ov1FYJWXn_ThwCiBHVSLMikHd1i_H_ilMG8g5VbXnIyPId-W8_kLzFXzFdFCVq_gRFmuQEEjaMmCzYJ2hP6pDjjNuv99fXJzRfbHBPfLctNPq0Nv"/>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8940" cy="464820"/>
                    </a:xfrm>
                    <a:prstGeom prst="rect">
                      <a:avLst/>
                    </a:prstGeom>
                    <a:noFill/>
                    <a:ln>
                      <a:noFill/>
                    </a:ln>
                  </pic:spPr>
                </pic:pic>
              </a:graphicData>
            </a:graphic>
          </wp:inline>
        </w:drawing>
      </w:r>
    </w:p>
    <w:p w14:paraId="2B1DA91E" w14:textId="77777777" w:rsidR="00132B6E" w:rsidRDefault="00132B6E" w:rsidP="00132B6E">
      <w:pPr>
        <w:pStyle w:val="Stil1"/>
      </w:pPr>
      <w:r>
        <w:t xml:space="preserve">ifadesi sağlanacak şekilde </w:t>
      </w:r>
    </w:p>
    <w:p w14:paraId="2BEDB592" w14:textId="678F4EDD" w:rsidR="00132B6E" w:rsidRDefault="00132B6E" w:rsidP="00132B6E">
      <w:pPr>
        <w:pStyle w:val="Stil1"/>
        <w:jc w:val="center"/>
      </w:pPr>
      <w:r>
        <w:rPr>
          <w:noProof/>
          <w:lang w:eastAsia="tr-TR"/>
        </w:rPr>
        <w:drawing>
          <wp:inline distT="0" distB="0" distL="0" distR="0" wp14:anchorId="2A576A16" wp14:editId="3FB6EC2D">
            <wp:extent cx="2735580" cy="662940"/>
            <wp:effectExtent l="0" t="0" r="7620" b="3810"/>
            <wp:docPr id="1" name="Picture 1" descr="Description: https://lh6.googleusercontent.com/I2F0oz-QSIglHwUuNWBDHBSo0hcqjumZEW6epepHrlJGXoNnp7pCGQE4VqW_pw3_OuU26S0tjEdLCoaDlP1j-6dxAaqnb8qtwyN7fg6O3ve5ZBEiO63L3FaRV3lwUTok4vV9BR4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descr="Description: https://lh6.googleusercontent.com/I2F0oz-QSIglHwUuNWBDHBSo0hcqjumZEW6epepHrlJGXoNnp7pCGQE4VqW_pw3_OuU26S0tjEdLCoaDlP1j-6dxAaqnb8qtwyN7fg6O3ve5ZBEiO63L3FaRV3lwUTok4vV9BR4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5580" cy="662940"/>
                    </a:xfrm>
                    <a:prstGeom prst="rect">
                      <a:avLst/>
                    </a:prstGeom>
                    <a:noFill/>
                    <a:ln>
                      <a:noFill/>
                    </a:ln>
                  </pic:spPr>
                </pic:pic>
              </a:graphicData>
            </a:graphic>
          </wp:inline>
        </w:drawing>
      </w:r>
    </w:p>
    <w:p w14:paraId="595B7B6D" w14:textId="0A4F74BE" w:rsidR="00132B6E" w:rsidRDefault="00132B6E" w:rsidP="00132B6E">
      <w:pPr>
        <w:pStyle w:val="Stil1"/>
      </w:pPr>
      <w:r>
        <w:t>bulunarak çizgiler belirlenir. Örnek çizgiler Şekil</w:t>
      </w:r>
      <w:r w:rsidR="00EF251B">
        <w:t>-2</w:t>
      </w:r>
      <w:r w:rsidR="001C4567">
        <w:t>’</w:t>
      </w:r>
      <w:r w:rsidR="009B5C64">
        <w:t>de</w:t>
      </w:r>
      <w:r>
        <w:t xml:space="preserve"> verilmiştir. En iyi vektörün belirlenmesinde kullanılan bir diğer yöntem ise çizgi etrafında bir limit içinde maksimum sayıda yerel maksimum ya da yerel minimum bulundurmasıdır. Eğer bu sayılar eşitse daha uzun olan vektör daha iyi kabul edilmektedir. Ancak bu yöntem kural bazlıdır ve her koşulda doğru kararı verememektedir. İlerleyen süreçte parametrelerini sürekli optimize ederek ilerleyen bir sistem kurmayı va daha iyi çizgiler çekmeyi planlamaktayız.</w:t>
      </w:r>
    </w:p>
    <w:p w14:paraId="5CB31255" w14:textId="72D1D488" w:rsidR="002305C1" w:rsidRDefault="002305C1" w:rsidP="002305C1">
      <w:pPr>
        <w:pStyle w:val="Stil1"/>
        <w:jc w:val="center"/>
      </w:pPr>
      <w:r>
        <w:rPr>
          <w:noProof/>
          <w:lang w:eastAsia="tr-TR"/>
        </w:rPr>
        <w:drawing>
          <wp:inline distT="0" distB="0" distL="0" distR="0" wp14:anchorId="71F67220" wp14:editId="2DEC370E">
            <wp:extent cx="2720340" cy="1607820"/>
            <wp:effectExtent l="0" t="0" r="3810" b="0"/>
            <wp:docPr id="10" name="Resim 10" descr="https://lh5.googleusercontent.com/HclA4cEXfZP2rD-LHM8m_9nobAtsyhTVUuTSmTct6M1TNDHKUgfWZCFcVue70pOZT_e__xZvUVz35lnbBENlDFsHF-OVxPiknMf9X8oNVJAeqasDce2UOOev3q5Ky9bqy-3FDMx5"/>
            <wp:cNvGraphicFramePr/>
            <a:graphic xmlns:a="http://schemas.openxmlformats.org/drawingml/2006/main">
              <a:graphicData uri="http://schemas.openxmlformats.org/drawingml/2006/picture">
                <pic:pic xmlns:pic="http://schemas.openxmlformats.org/drawingml/2006/picture">
                  <pic:nvPicPr>
                    <pic:cNvPr id="10" name="Resim 10" descr="https://lh5.googleusercontent.com/HclA4cEXfZP2rD-LHM8m_9nobAtsyhTVUuTSmTct6M1TNDHKUgfWZCFcVue70pOZT_e__xZvUVz35lnbBENlDFsHF-OVxPiknMf9X8oNVJAeqasDce2UOOev3q5Ky9bqy-3FDMx5"/>
                    <pic:cNvPicPr/>
                  </pic:nvPicPr>
                  <pic:blipFill rotWithShape="1">
                    <a:blip r:embed="rId9" cstate="print">
                      <a:extLst>
                        <a:ext uri="{28A0092B-C50C-407E-A947-70E740481C1C}">
                          <a14:useLocalDpi xmlns:a14="http://schemas.microsoft.com/office/drawing/2010/main" val="0"/>
                        </a:ext>
                      </a:extLst>
                    </a:blip>
                    <a:srcRect l="9994" t="7800" r="7740" b="9011"/>
                    <a:stretch/>
                  </pic:blipFill>
                  <pic:spPr bwMode="auto">
                    <a:xfrm>
                      <a:off x="0" y="0"/>
                      <a:ext cx="2719286" cy="1607197"/>
                    </a:xfrm>
                    <a:prstGeom prst="rect">
                      <a:avLst/>
                    </a:prstGeom>
                    <a:noFill/>
                    <a:ln>
                      <a:noFill/>
                    </a:ln>
                    <a:extLst>
                      <a:ext uri="{53640926-AAD7-44D8-BBD7-CCE9431645EC}">
                        <a14:shadowObscured xmlns:a14="http://schemas.microsoft.com/office/drawing/2010/main"/>
                      </a:ext>
                    </a:extLst>
                  </pic:spPr>
                </pic:pic>
              </a:graphicData>
            </a:graphic>
          </wp:inline>
        </w:drawing>
      </w:r>
      <w:r w:rsidR="001C4567">
        <w:rPr>
          <w:noProof/>
          <w:lang w:eastAsia="tr-TR"/>
        </w:rPr>
        <w:drawing>
          <wp:inline distT="0" distB="0" distL="0" distR="0" wp14:anchorId="76D366CE" wp14:editId="6FC5A05F">
            <wp:extent cx="3025140" cy="1539240"/>
            <wp:effectExtent l="0" t="0" r="3810" b="3810"/>
            <wp:docPr id="8" name="Resim 8" descr="https://lh6.googleusercontent.com/GnIfe4KA0HxAPsXF2GtpBNDHHlRs33BqTJZ-mldVEgqtdplLZ3PAJjeSvQwYfwfKA6TDOVzdBcVLRwizCLI_BvDVZcwpnwuD5zxVUnEwJwj3BhIc-KegbdwNpTivRuMzHPNMkrJI"/>
            <wp:cNvGraphicFramePr/>
            <a:graphic xmlns:a="http://schemas.openxmlformats.org/drawingml/2006/main">
              <a:graphicData uri="http://schemas.openxmlformats.org/drawingml/2006/picture">
                <pic:pic xmlns:pic="http://schemas.openxmlformats.org/drawingml/2006/picture">
                  <pic:nvPicPr>
                    <pic:cNvPr id="8" name="Resim 8" descr="https://lh6.googleusercontent.com/GnIfe4KA0HxAPsXF2GtpBNDHHlRs33BqTJZ-mldVEgqtdplLZ3PAJjeSvQwYfwfKA6TDOVzdBcVLRwizCLI_BvDVZcwpnwuD5zxVUnEwJwj3BhIc-KegbdwNpTivRuMzHPNMkrJI"/>
                    <pic:cNvPicPr/>
                  </pic:nvPicPr>
                  <pic:blipFill rotWithShape="1">
                    <a:blip r:embed="rId10" cstate="print">
                      <a:extLst>
                        <a:ext uri="{28A0092B-C50C-407E-A947-70E740481C1C}">
                          <a14:useLocalDpi xmlns:a14="http://schemas.microsoft.com/office/drawing/2010/main" val="0"/>
                        </a:ext>
                      </a:extLst>
                    </a:blip>
                    <a:srcRect l="11313" t="9099" r="9490" b="10302"/>
                    <a:stretch/>
                  </pic:blipFill>
                  <pic:spPr bwMode="auto">
                    <a:xfrm>
                      <a:off x="0" y="0"/>
                      <a:ext cx="3026177" cy="1539768"/>
                    </a:xfrm>
                    <a:prstGeom prst="rect">
                      <a:avLst/>
                    </a:prstGeom>
                    <a:noFill/>
                    <a:ln>
                      <a:noFill/>
                    </a:ln>
                    <a:extLst>
                      <a:ext uri="{53640926-AAD7-44D8-BBD7-CCE9431645EC}">
                        <a14:shadowObscured xmlns:a14="http://schemas.microsoft.com/office/drawing/2010/main"/>
                      </a:ext>
                    </a:extLst>
                  </pic:spPr>
                </pic:pic>
              </a:graphicData>
            </a:graphic>
          </wp:inline>
        </w:drawing>
      </w:r>
    </w:p>
    <w:p w14:paraId="2E2BCCA1" w14:textId="207DA9D8" w:rsidR="008E20C7" w:rsidRPr="0089296E" w:rsidRDefault="002305C1" w:rsidP="00522758">
      <w:pPr>
        <w:pStyle w:val="Stil1"/>
      </w:pPr>
      <w:r>
        <w:t xml:space="preserve">Şekil 2 </w:t>
      </w:r>
      <w:r w:rsidR="00F65BB9">
        <w:t>Destek ve direnç çizgileri</w:t>
      </w:r>
    </w:p>
    <w:p w14:paraId="78818B68" w14:textId="1756DB2F" w:rsidR="00B549D3" w:rsidRDefault="00B549D3" w:rsidP="00B549D3">
      <w:pPr>
        <w:pStyle w:val="Stil1"/>
      </w:pPr>
      <w:r>
        <w:t>Bu çalışma</w:t>
      </w:r>
      <w:r w:rsidR="00030673">
        <w:t>nın</w:t>
      </w:r>
      <w:r>
        <w:t xml:space="preserve"> </w:t>
      </w:r>
      <w:r w:rsidR="00A84F75">
        <w:t xml:space="preserve">al </w:t>
      </w:r>
      <w:r w:rsidR="008D4F5B">
        <w:t>sat noktalarını</w:t>
      </w:r>
      <w:r>
        <w:t xml:space="preserve"> bulurken, değeri destek-direnç çizgilerine belirli bir oranda </w:t>
      </w:r>
      <w:r>
        <w:rPr>
          <w:rStyle w:val="Stil1Char"/>
        </w:rPr>
        <w:t>yaklaşan noktaların trendlerini inceledik. Destek çizgimize yaklaşmış olan nokta artış eğiliminde bulunuyorsa ya da direnç çizgimizi kırmış ise bu nokta bir al noktasıdır. Aynı şekilde direnç çizgimize</w:t>
      </w:r>
      <w:r>
        <w:t xml:space="preserve"> yaklaşmış olup azalma eğilimi gösteren ya da destek çizgimizi kırıp azalma eğilimi gösteren nokta sat noktasıdır. Burada noktaların çizgilerimize yaklaşma durumunu optimize edilecek bir parametre ile incelemekteyiz. Ek olarak buy and hold da </w:t>
      </w:r>
      <w:r>
        <w:rPr>
          <w:rStyle w:val="Stil1Char"/>
        </w:rPr>
        <w:t>negatif sonuca sahip olan hisseler için açığa satma (short sell) algoritmasını da ekledik. Düşüşe geçen trendlerde kar sağladığını gördük. Bu sistemde de trendi belirlemek için daha iyi indiaktörler kullanarak daha kesin kararlar vermeyi planlıyoruz.</w:t>
      </w:r>
    </w:p>
    <w:p w14:paraId="39CFBBBC" w14:textId="5023A7A2" w:rsidR="00457430" w:rsidRDefault="00D40F9E" w:rsidP="00F04394">
      <w:pPr>
        <w:pStyle w:val="Stil1"/>
        <w:jc w:val="center"/>
        <w:rPr>
          <w:bCs/>
        </w:rPr>
      </w:pPr>
      <w:r>
        <w:rPr>
          <w:noProof/>
          <w:lang w:eastAsia="tr-TR"/>
        </w:rPr>
        <w:drawing>
          <wp:inline distT="0" distB="0" distL="0" distR="0" wp14:anchorId="02E2D403" wp14:editId="52EC289E">
            <wp:extent cx="3199765" cy="1905000"/>
            <wp:effectExtent l="0" t="0" r="635"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ic:nvPicPr>
                  <pic:blipFill>
                    <a:blip r:embed="rId11" cstate="print"/>
                    <a:stretch>
                      <a:fillRect/>
                    </a:stretch>
                  </pic:blipFill>
                  <pic:spPr>
                    <a:xfrm>
                      <a:off x="0" y="0"/>
                      <a:ext cx="3199765" cy="1905000"/>
                    </a:xfrm>
                    <a:prstGeom prst="rect">
                      <a:avLst/>
                    </a:prstGeom>
                  </pic:spPr>
                </pic:pic>
              </a:graphicData>
            </a:graphic>
          </wp:inline>
        </w:drawing>
      </w:r>
    </w:p>
    <w:p w14:paraId="1CCE0FAB" w14:textId="0CFF82A2" w:rsidR="00B549D3" w:rsidRDefault="00B549D3" w:rsidP="00B549D3">
      <w:pPr>
        <w:pStyle w:val="Stil1"/>
      </w:pPr>
      <w:r>
        <w:rPr>
          <w:bCs/>
        </w:rPr>
        <w:lastRenderedPageBreak/>
        <w:t>Şekil 3</w:t>
      </w:r>
      <w:r>
        <w:t xml:space="preserve"> Al ve sat </w:t>
      </w:r>
      <w:r>
        <w:rPr>
          <w:color w:val="000000"/>
        </w:rPr>
        <w:t>noktaları</w:t>
      </w:r>
      <w:r w:rsidR="00030673">
        <w:rPr>
          <w:color w:val="000000"/>
        </w:rPr>
        <w:tab/>
      </w:r>
    </w:p>
    <w:p w14:paraId="42F49733" w14:textId="6BB5A438" w:rsidR="00337330" w:rsidRDefault="00A177BD" w:rsidP="00A177BD">
      <w:pPr>
        <w:pStyle w:val="Stil1"/>
      </w:pPr>
      <w:r>
        <w:t>Çalışmamızın optimizasyon kısmında modelimizdeki parametrelerimizi optimize etmek için, evrimsel optimizasyon algoritması olan Cuckoo Search algoritmasını kullandık. Bu algoritmaya, destek ve direnç çizgilerimizin tolerans oranları ile al-sat günlerinin bulunmasındaki yakınlık oranlarını optimize edilecek parametreler olarak verdik.</w:t>
      </w:r>
      <w:r w:rsidR="00A92CEF" w:rsidRPr="00A92CEF">
        <w:t xml:space="preserve"> </w:t>
      </w:r>
      <w:r w:rsidR="00A92CEF">
        <w:t>Cuckoo Search Algoritm</w:t>
      </w:r>
      <w:r w:rsidR="00256A43">
        <w:t xml:space="preserve">asındaki strateji 3 temel </w:t>
      </w:r>
      <w:r w:rsidR="00A92CEF">
        <w:t xml:space="preserve">adım kullanarak optimizasyon uygular: </w:t>
      </w:r>
      <w:r w:rsidR="00A92CEF">
        <w:br/>
        <w:t>1) Her bir guguk kuşu, bir seferde koordinatlarını temsil eden bir çözüm kümesine yumurta bırakır ve aynı zamanda rastgele seçilmiş bir yuvaya bu yumurtayı atar.</w:t>
      </w:r>
      <w:r w:rsidR="00A92CEF">
        <w:br/>
        <w:t>2) Yüksek kaliteli yumurta içeren yuvaların bir kısmı (en iyi çözümler), bir sonraki kuşağa taşınacaktır.</w:t>
      </w:r>
      <w:r w:rsidR="00A92CEF">
        <w:rPr>
          <w:noProof/>
        </w:rPr>
        <w:t xml:space="preserve"> </w:t>
      </w:r>
      <w:r w:rsidR="00A92CEF">
        <w:br/>
        <w:t>3) Yuva sayısı sabittir ve ev sahibi kuş tarafından guguk kuşu yumurtası veya yuvanın keşfedilmesi, elenmesi ve başka bir bölgede tamamen yeni bir yuva inşa edilmesi olasılığı p(0,1)'dir.</w:t>
      </w:r>
    </w:p>
    <w:p w14:paraId="18F7A438" w14:textId="43CF1266" w:rsidR="00993099" w:rsidRDefault="00993099" w:rsidP="00337330">
      <w:pPr>
        <w:pStyle w:val="Stil1"/>
        <w:jc w:val="center"/>
      </w:pPr>
      <w:r>
        <w:rPr>
          <w:noProof/>
          <w:lang w:eastAsia="tr-TR"/>
        </w:rPr>
        <w:drawing>
          <wp:inline distT="0" distB="0" distL="0" distR="0" wp14:anchorId="7A01A5FF" wp14:editId="2C4A2AC3">
            <wp:extent cx="3162300" cy="3038475"/>
            <wp:effectExtent l="0" t="0" r="0" b="9525"/>
            <wp:docPr id="5" name="Resim 5" descr="C:\Users\alperentahta\Downloads\Flow-Chart-of-Cuckoo-Search-Algorithm-CSA.png"/>
            <wp:cNvGraphicFramePr/>
            <a:graphic xmlns:a="http://schemas.openxmlformats.org/drawingml/2006/main">
              <a:graphicData uri="http://schemas.openxmlformats.org/drawingml/2006/picture">
                <pic:pic xmlns:pic="http://schemas.openxmlformats.org/drawingml/2006/picture">
                  <pic:nvPicPr>
                    <pic:cNvPr id="5" name="Resim 5" descr="C:\Users\alperentahta\Downloads\Flow-Chart-of-Cuckoo-Search-Algorithm-CSA.pn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3038475"/>
                    </a:xfrm>
                    <a:prstGeom prst="rect">
                      <a:avLst/>
                    </a:prstGeom>
                    <a:noFill/>
                    <a:ln>
                      <a:noFill/>
                    </a:ln>
                  </pic:spPr>
                </pic:pic>
              </a:graphicData>
            </a:graphic>
          </wp:inline>
        </w:drawing>
      </w:r>
    </w:p>
    <w:p w14:paraId="34574FBC" w14:textId="1C7FD6F0" w:rsidR="00993099" w:rsidRDefault="00337330" w:rsidP="00A177BD">
      <w:pPr>
        <w:pStyle w:val="Stil1"/>
      </w:pPr>
      <w:r>
        <w:t>Şekil 4 Kullanı</w:t>
      </w:r>
      <w:r w:rsidR="00993099">
        <w:t>lan Cuckoo Search Algoritması</w:t>
      </w:r>
    </w:p>
    <w:p w14:paraId="0D16A3C0" w14:textId="6EA529D2" w:rsidR="005C652C" w:rsidRPr="00087F5B" w:rsidRDefault="005C652C" w:rsidP="00215DD8">
      <w:pPr>
        <w:rPr>
          <w:color w:val="000000"/>
          <w:sz w:val="20"/>
          <w:szCs w:val="20"/>
        </w:rPr>
      </w:pPr>
    </w:p>
    <w:p w14:paraId="3894AC7B" w14:textId="77777777" w:rsidR="005C652C" w:rsidRPr="00087F5B" w:rsidRDefault="005C652C" w:rsidP="005C652C">
      <w:pPr>
        <w:rPr>
          <w:color w:val="000000"/>
          <w:sz w:val="20"/>
          <w:szCs w:val="20"/>
        </w:rPr>
      </w:pPr>
    </w:p>
    <w:p w14:paraId="4FEC2B81" w14:textId="51DC7CD5" w:rsidR="00B433D5" w:rsidRDefault="00744D6D" w:rsidP="00B433D5">
      <w:pPr>
        <w:tabs>
          <w:tab w:val="left" w:pos="2191"/>
        </w:tabs>
        <w:spacing w:before="135"/>
        <w:ind w:right="264"/>
        <w:rPr>
          <w:sz w:val="20"/>
          <w:szCs w:val="20"/>
        </w:rPr>
      </w:pPr>
      <w:r>
        <w:rPr>
          <w:color w:val="000000"/>
          <w:sz w:val="20"/>
          <w:szCs w:val="20"/>
        </w:rPr>
        <w:t>Çalışmamızın f</w:t>
      </w:r>
      <w:r w:rsidR="008923FC">
        <w:rPr>
          <w:color w:val="000000"/>
          <w:sz w:val="20"/>
          <w:szCs w:val="20"/>
        </w:rPr>
        <w:t xml:space="preserve">arklı </w:t>
      </w:r>
      <w:r w:rsidR="008447E7">
        <w:rPr>
          <w:color w:val="000000"/>
          <w:sz w:val="20"/>
          <w:szCs w:val="20"/>
        </w:rPr>
        <w:t>piyasa koşul</w:t>
      </w:r>
      <w:r w:rsidR="00C438A2">
        <w:rPr>
          <w:color w:val="000000"/>
          <w:sz w:val="20"/>
          <w:szCs w:val="20"/>
        </w:rPr>
        <w:t>larını temsil etmesi</w:t>
      </w:r>
      <w:r w:rsidR="004574DE">
        <w:rPr>
          <w:color w:val="000000"/>
          <w:sz w:val="20"/>
          <w:szCs w:val="20"/>
        </w:rPr>
        <w:t xml:space="preserve"> için 9 farklı veri seti seçilmiştir. Her veri seti 2 senelik </w:t>
      </w:r>
      <w:r w:rsidR="00D63728">
        <w:rPr>
          <w:color w:val="000000"/>
          <w:sz w:val="20"/>
          <w:szCs w:val="20"/>
        </w:rPr>
        <w:t>verilerden oluşmaktadır.</w:t>
      </w:r>
      <w:r w:rsidR="00272610">
        <w:rPr>
          <w:color w:val="000000"/>
          <w:sz w:val="20"/>
          <w:szCs w:val="20"/>
        </w:rPr>
        <w:t xml:space="preserve"> </w:t>
      </w:r>
      <w:r w:rsidR="00B433D5">
        <w:rPr>
          <w:sz w:val="20"/>
          <w:szCs w:val="20"/>
        </w:rPr>
        <w:t>Aşağıdaki paramaetrelere göre değişik veriler alınmıştır</w:t>
      </w:r>
    </w:p>
    <w:p w14:paraId="324DCEC1" w14:textId="77777777" w:rsidR="00B433D5" w:rsidRDefault="00B433D5" w:rsidP="00B433D5">
      <w:pPr>
        <w:tabs>
          <w:tab w:val="left" w:pos="2191"/>
        </w:tabs>
        <w:spacing w:before="135"/>
        <w:ind w:right="264"/>
        <w:rPr>
          <w:sz w:val="20"/>
          <w:szCs w:val="20"/>
        </w:rPr>
      </w:pPr>
    </w:p>
    <w:p w14:paraId="6E018240" w14:textId="77777777" w:rsidR="00B433D5" w:rsidRDefault="00B433D5" w:rsidP="00B433D5">
      <w:pPr>
        <w:pStyle w:val="ListParagraph"/>
        <w:widowControl w:val="0"/>
        <w:numPr>
          <w:ilvl w:val="0"/>
          <w:numId w:val="2"/>
        </w:numPr>
        <w:tabs>
          <w:tab w:val="left" w:pos="475"/>
        </w:tabs>
        <w:suppressAutoHyphens w:val="0"/>
        <w:autoSpaceDE w:val="0"/>
        <w:autoSpaceDN w:val="0"/>
        <w:spacing w:line="245" w:lineRule="exact"/>
        <w:ind w:hanging="360"/>
        <w:contextualSpacing w:val="0"/>
        <w:rPr>
          <w:sz w:val="20"/>
          <w:szCs w:val="22"/>
        </w:rPr>
      </w:pPr>
      <w:r>
        <w:rPr>
          <w:sz w:val="20"/>
        </w:rPr>
        <w:t>Getiri miktarı (OUR)</w:t>
      </w:r>
    </w:p>
    <w:p w14:paraId="4AEEBDAC" w14:textId="77777777" w:rsidR="00B433D5" w:rsidRDefault="00B433D5" w:rsidP="00B433D5">
      <w:pPr>
        <w:pStyle w:val="ListParagraph"/>
        <w:widowControl w:val="0"/>
        <w:numPr>
          <w:ilvl w:val="0"/>
          <w:numId w:val="2"/>
        </w:numPr>
        <w:tabs>
          <w:tab w:val="left" w:pos="475"/>
        </w:tabs>
        <w:suppressAutoHyphens w:val="0"/>
        <w:autoSpaceDE w:val="0"/>
        <w:autoSpaceDN w:val="0"/>
        <w:spacing w:line="245" w:lineRule="exact"/>
        <w:ind w:hanging="360"/>
        <w:contextualSpacing w:val="0"/>
        <w:rPr>
          <w:sz w:val="20"/>
        </w:rPr>
      </w:pPr>
      <w:r>
        <w:rPr>
          <w:sz w:val="20"/>
        </w:rPr>
        <w:t>Yıllık al-sat miktarı (ANT)</w:t>
      </w:r>
    </w:p>
    <w:p w14:paraId="43EF4308" w14:textId="77777777" w:rsidR="00B433D5" w:rsidRDefault="00B433D5" w:rsidP="00B433D5">
      <w:pPr>
        <w:pStyle w:val="ListParagraph"/>
        <w:widowControl w:val="0"/>
        <w:numPr>
          <w:ilvl w:val="0"/>
          <w:numId w:val="2"/>
        </w:numPr>
        <w:tabs>
          <w:tab w:val="left" w:pos="475"/>
        </w:tabs>
        <w:suppressAutoHyphens w:val="0"/>
        <w:autoSpaceDE w:val="0"/>
        <w:autoSpaceDN w:val="0"/>
        <w:spacing w:line="245" w:lineRule="exact"/>
        <w:ind w:hanging="360"/>
        <w:contextualSpacing w:val="0"/>
        <w:rPr>
          <w:sz w:val="20"/>
        </w:rPr>
      </w:pPr>
      <w:r>
        <w:rPr>
          <w:sz w:val="20"/>
        </w:rPr>
        <w:t>Başarı miktarı (POS)</w:t>
      </w:r>
    </w:p>
    <w:p w14:paraId="4CEB51B0" w14:textId="77777777" w:rsidR="00B433D5" w:rsidRDefault="00B433D5" w:rsidP="00B433D5">
      <w:pPr>
        <w:pStyle w:val="ListParagraph"/>
        <w:widowControl w:val="0"/>
        <w:numPr>
          <w:ilvl w:val="0"/>
          <w:numId w:val="2"/>
        </w:numPr>
        <w:tabs>
          <w:tab w:val="left" w:pos="475"/>
        </w:tabs>
        <w:suppressAutoHyphens w:val="0"/>
        <w:autoSpaceDE w:val="0"/>
        <w:autoSpaceDN w:val="0"/>
        <w:spacing w:line="245" w:lineRule="exact"/>
        <w:ind w:hanging="360"/>
        <w:contextualSpacing w:val="0"/>
        <w:rPr>
          <w:sz w:val="20"/>
        </w:rPr>
      </w:pPr>
      <w:r>
        <w:rPr>
          <w:sz w:val="20"/>
        </w:rPr>
        <w:t>Maximum al-sat getirisi</w:t>
      </w:r>
    </w:p>
    <w:p w14:paraId="7AA9A739" w14:textId="77777777" w:rsidR="00B433D5" w:rsidRDefault="00B433D5" w:rsidP="00B433D5">
      <w:pPr>
        <w:pStyle w:val="ListParagraph"/>
        <w:widowControl w:val="0"/>
        <w:numPr>
          <w:ilvl w:val="0"/>
          <w:numId w:val="2"/>
        </w:numPr>
        <w:tabs>
          <w:tab w:val="left" w:pos="475"/>
        </w:tabs>
        <w:suppressAutoHyphens w:val="0"/>
        <w:autoSpaceDE w:val="0"/>
        <w:autoSpaceDN w:val="0"/>
        <w:spacing w:line="245" w:lineRule="exact"/>
        <w:ind w:hanging="360"/>
        <w:contextualSpacing w:val="0"/>
        <w:rPr>
          <w:sz w:val="20"/>
        </w:rPr>
      </w:pPr>
      <w:r>
        <w:rPr>
          <w:sz w:val="20"/>
        </w:rPr>
        <w:t>Minimum al-sat kaybı</w:t>
      </w:r>
    </w:p>
    <w:p w14:paraId="59813130" w14:textId="77777777" w:rsidR="00B433D5" w:rsidRDefault="00B433D5" w:rsidP="00B433D5">
      <w:pPr>
        <w:pStyle w:val="ListParagraph"/>
        <w:widowControl w:val="0"/>
        <w:numPr>
          <w:ilvl w:val="0"/>
          <w:numId w:val="2"/>
        </w:numPr>
        <w:tabs>
          <w:tab w:val="left" w:pos="475"/>
        </w:tabs>
        <w:suppressAutoHyphens w:val="0"/>
        <w:autoSpaceDE w:val="0"/>
        <w:autoSpaceDN w:val="0"/>
        <w:spacing w:line="245" w:lineRule="exact"/>
        <w:ind w:hanging="360"/>
        <w:contextualSpacing w:val="0"/>
        <w:rPr>
          <w:sz w:val="20"/>
        </w:rPr>
      </w:pPr>
      <w:r>
        <w:rPr>
          <w:sz w:val="20"/>
        </w:rPr>
        <w:t>Maksimum kapital</w:t>
      </w:r>
    </w:p>
    <w:p w14:paraId="4C48E577" w14:textId="77777777" w:rsidR="00B433D5" w:rsidRDefault="00B433D5" w:rsidP="00B433D5">
      <w:pPr>
        <w:pStyle w:val="ListParagraph"/>
        <w:widowControl w:val="0"/>
        <w:numPr>
          <w:ilvl w:val="0"/>
          <w:numId w:val="2"/>
        </w:numPr>
        <w:tabs>
          <w:tab w:val="left" w:pos="475"/>
        </w:tabs>
        <w:suppressAutoHyphens w:val="0"/>
        <w:autoSpaceDE w:val="0"/>
        <w:autoSpaceDN w:val="0"/>
        <w:spacing w:line="245" w:lineRule="exact"/>
        <w:ind w:hanging="360"/>
        <w:contextualSpacing w:val="0"/>
        <w:rPr>
          <w:sz w:val="20"/>
        </w:rPr>
      </w:pPr>
      <w:r>
        <w:rPr>
          <w:sz w:val="20"/>
        </w:rPr>
        <w:t>Minimum kapital</w:t>
      </w:r>
    </w:p>
    <w:p w14:paraId="2397D6B5" w14:textId="77777777" w:rsidR="00B433D5" w:rsidRDefault="00B433D5" w:rsidP="00B433D5">
      <w:pPr>
        <w:pStyle w:val="ListParagraph"/>
        <w:widowControl w:val="0"/>
        <w:numPr>
          <w:ilvl w:val="0"/>
          <w:numId w:val="2"/>
        </w:numPr>
        <w:tabs>
          <w:tab w:val="left" w:pos="475"/>
        </w:tabs>
        <w:suppressAutoHyphens w:val="0"/>
        <w:autoSpaceDE w:val="0"/>
        <w:autoSpaceDN w:val="0"/>
        <w:spacing w:line="245" w:lineRule="exact"/>
        <w:ind w:hanging="360"/>
        <w:contextualSpacing w:val="0"/>
        <w:rPr>
          <w:sz w:val="20"/>
        </w:rPr>
      </w:pPr>
      <w:r>
        <w:rPr>
          <w:sz w:val="20"/>
        </w:rPr>
        <w:t>İç getiri oranı</w:t>
      </w:r>
      <w:r>
        <w:rPr>
          <w:spacing w:val="-3"/>
          <w:sz w:val="20"/>
        </w:rPr>
        <w:t xml:space="preserve"> </w:t>
      </w:r>
      <w:r>
        <w:rPr>
          <w:sz w:val="20"/>
        </w:rPr>
        <w:t>(ROI)</w:t>
      </w:r>
    </w:p>
    <w:p w14:paraId="53AB7B46" w14:textId="7EE75955" w:rsidR="008E5DF7" w:rsidRDefault="00B433D5" w:rsidP="008E5DF7">
      <w:pPr>
        <w:tabs>
          <w:tab w:val="left" w:pos="2191"/>
        </w:tabs>
        <w:spacing w:before="135"/>
        <w:ind w:right="264"/>
        <w:jc w:val="both"/>
        <w:rPr>
          <w:sz w:val="20"/>
          <w:szCs w:val="20"/>
        </w:rPr>
      </w:pPr>
      <w:r>
        <w:rPr>
          <w:sz w:val="20"/>
          <w:szCs w:val="20"/>
        </w:rPr>
        <w:t>Sistemimizin bazı durumlar</w:t>
      </w:r>
      <w:r w:rsidR="00DA1E53">
        <w:rPr>
          <w:sz w:val="20"/>
          <w:szCs w:val="20"/>
        </w:rPr>
        <w:t>da</w:t>
      </w:r>
      <w:r>
        <w:rPr>
          <w:sz w:val="20"/>
          <w:szCs w:val="20"/>
        </w:rPr>
        <w:t xml:space="preserve"> başarılı olduğu görülmektedir ancak bu sonuçlar optimize edilmemiş sonuçlardır. Optimizasyon uygulandıktan sonra daha iyi sonuçlar alınması beklenmektedir.</w:t>
      </w:r>
    </w:p>
    <w:p w14:paraId="7AF6CAD6" w14:textId="77777777" w:rsidR="008E5DF7" w:rsidRDefault="008E5DF7" w:rsidP="008E5DF7">
      <w:pPr>
        <w:tabs>
          <w:tab w:val="left" w:pos="2191"/>
        </w:tabs>
        <w:spacing w:before="135"/>
        <w:ind w:right="264"/>
        <w:jc w:val="both"/>
        <w:rPr>
          <w:sz w:val="20"/>
          <w:szCs w:val="20"/>
        </w:rPr>
      </w:pPr>
    </w:p>
    <w:p w14:paraId="68D077FD" w14:textId="77777777" w:rsidR="008E5DF7" w:rsidRDefault="008E5DF7" w:rsidP="008E5DF7">
      <w:pPr>
        <w:tabs>
          <w:tab w:val="left" w:pos="2191"/>
        </w:tabs>
        <w:spacing w:before="135"/>
        <w:ind w:right="264"/>
        <w:jc w:val="both"/>
        <w:rPr>
          <w:sz w:val="20"/>
          <w:szCs w:val="20"/>
        </w:rPr>
      </w:pPr>
    </w:p>
    <w:p w14:paraId="209815AE" w14:textId="16846EE6" w:rsidR="008E5DF7" w:rsidRPr="008E5DF7" w:rsidRDefault="008E5DF7" w:rsidP="008E5DF7">
      <w:pPr>
        <w:tabs>
          <w:tab w:val="left" w:pos="2191"/>
        </w:tabs>
        <w:spacing w:before="135"/>
        <w:ind w:right="264"/>
        <w:jc w:val="both"/>
        <w:rPr>
          <w:sz w:val="20"/>
          <w:szCs w:val="20"/>
        </w:rPr>
      </w:pPr>
      <w:r>
        <w:rPr>
          <w:sz w:val="20"/>
          <w:szCs w:val="20"/>
        </w:rPr>
        <w:lastRenderedPageBreak/>
        <w:t>Tablo 1 : E</w:t>
      </w:r>
      <w:r w:rsidR="00CB4E73">
        <w:rPr>
          <w:sz w:val="20"/>
          <w:szCs w:val="20"/>
        </w:rPr>
        <w:t>valuation of P</w:t>
      </w:r>
      <w:r w:rsidRPr="008E5DF7">
        <w:rPr>
          <w:sz w:val="20"/>
          <w:szCs w:val="20"/>
        </w:rPr>
        <w:t>roposal</w:t>
      </w:r>
      <w:r w:rsidR="00CB4E73">
        <w:rPr>
          <w:sz w:val="20"/>
          <w:szCs w:val="20"/>
        </w:rPr>
        <w:t xml:space="preserve"> with different stock datas</w:t>
      </w:r>
    </w:p>
    <w:p w14:paraId="4F5F73E4" w14:textId="383989C3" w:rsidR="007E16DF" w:rsidRDefault="00EE67E2" w:rsidP="00EE67E2">
      <w:pPr>
        <w:jc w:val="center"/>
        <w:rPr>
          <w:color w:val="000000"/>
          <w:sz w:val="20"/>
          <w:szCs w:val="20"/>
        </w:rPr>
      </w:pPr>
      <w:r>
        <w:rPr>
          <w:noProof/>
          <w:lang w:eastAsia="tr-TR"/>
        </w:rPr>
        <w:drawing>
          <wp:inline distT="0" distB="0" distL="0" distR="0" wp14:anchorId="1266C94C" wp14:editId="2B2FDEE8">
            <wp:extent cx="5972810" cy="1264285"/>
            <wp:effectExtent l="0" t="0" r="8890" b="0"/>
            <wp:docPr id="11" name="Resim 11"/>
            <wp:cNvGraphicFramePr/>
            <a:graphic xmlns:a="http://schemas.openxmlformats.org/drawingml/2006/main">
              <a:graphicData uri="http://schemas.openxmlformats.org/drawingml/2006/picture">
                <pic:pic xmlns:pic="http://schemas.openxmlformats.org/drawingml/2006/picture">
                  <pic:nvPicPr>
                    <pic:cNvPr id="11" name="Resim 11"/>
                    <pic:cNvPicPr/>
                  </pic:nvPicPr>
                  <pic:blipFill>
                    <a:blip r:embed="rId13">
                      <a:extLst>
                        <a:ext uri="{28A0092B-C50C-407E-A947-70E740481C1C}">
                          <a14:useLocalDpi xmlns:a14="http://schemas.microsoft.com/office/drawing/2010/main" val="0"/>
                        </a:ext>
                      </a:extLst>
                    </a:blip>
                    <a:stretch>
                      <a:fillRect/>
                    </a:stretch>
                  </pic:blipFill>
                  <pic:spPr>
                    <a:xfrm>
                      <a:off x="0" y="0"/>
                      <a:ext cx="5972810" cy="1264285"/>
                    </a:xfrm>
                    <a:prstGeom prst="rect">
                      <a:avLst/>
                    </a:prstGeom>
                  </pic:spPr>
                </pic:pic>
              </a:graphicData>
            </a:graphic>
          </wp:inline>
        </w:drawing>
      </w:r>
    </w:p>
    <w:sectPr w:rsidR="007E16D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F5DB4"/>
    <w:multiLevelType w:val="hybridMultilevel"/>
    <w:tmpl w:val="1180CCE4"/>
    <w:lvl w:ilvl="0" w:tplc="E9C843D0">
      <w:numFmt w:val="bullet"/>
      <w:lvlText w:val=""/>
      <w:lvlJc w:val="left"/>
      <w:pPr>
        <w:ind w:left="474" w:hanging="361"/>
      </w:pPr>
      <w:rPr>
        <w:rFonts w:ascii="Symbol" w:eastAsia="Symbol" w:hAnsi="Symbol" w:cs="Symbol" w:hint="default"/>
        <w:w w:val="99"/>
        <w:sz w:val="20"/>
        <w:szCs w:val="20"/>
        <w:lang w:val="tr-TR" w:eastAsia="tr-TR" w:bidi="tr-TR"/>
      </w:rPr>
    </w:lvl>
    <w:lvl w:ilvl="1" w:tplc="F5FA4050">
      <w:numFmt w:val="bullet"/>
      <w:lvlText w:val="•"/>
      <w:lvlJc w:val="left"/>
      <w:pPr>
        <w:ind w:left="958" w:hanging="361"/>
      </w:pPr>
      <w:rPr>
        <w:lang w:val="tr-TR" w:eastAsia="tr-TR" w:bidi="tr-TR"/>
      </w:rPr>
    </w:lvl>
    <w:lvl w:ilvl="2" w:tplc="CFDEF6D6">
      <w:numFmt w:val="bullet"/>
      <w:lvlText w:val="•"/>
      <w:lvlJc w:val="left"/>
      <w:pPr>
        <w:ind w:left="1437" w:hanging="361"/>
      </w:pPr>
      <w:rPr>
        <w:lang w:val="tr-TR" w:eastAsia="tr-TR" w:bidi="tr-TR"/>
      </w:rPr>
    </w:lvl>
    <w:lvl w:ilvl="3" w:tplc="0A360642">
      <w:numFmt w:val="bullet"/>
      <w:lvlText w:val="•"/>
      <w:lvlJc w:val="left"/>
      <w:pPr>
        <w:ind w:left="1916" w:hanging="361"/>
      </w:pPr>
      <w:rPr>
        <w:lang w:val="tr-TR" w:eastAsia="tr-TR" w:bidi="tr-TR"/>
      </w:rPr>
    </w:lvl>
    <w:lvl w:ilvl="4" w:tplc="945AA8B2">
      <w:numFmt w:val="bullet"/>
      <w:lvlText w:val="•"/>
      <w:lvlJc w:val="left"/>
      <w:pPr>
        <w:ind w:left="2395" w:hanging="361"/>
      </w:pPr>
      <w:rPr>
        <w:lang w:val="tr-TR" w:eastAsia="tr-TR" w:bidi="tr-TR"/>
      </w:rPr>
    </w:lvl>
    <w:lvl w:ilvl="5" w:tplc="5BC4028E">
      <w:numFmt w:val="bullet"/>
      <w:lvlText w:val="•"/>
      <w:lvlJc w:val="left"/>
      <w:pPr>
        <w:ind w:left="2873" w:hanging="361"/>
      </w:pPr>
      <w:rPr>
        <w:lang w:val="tr-TR" w:eastAsia="tr-TR" w:bidi="tr-TR"/>
      </w:rPr>
    </w:lvl>
    <w:lvl w:ilvl="6" w:tplc="8048EF48">
      <w:numFmt w:val="bullet"/>
      <w:lvlText w:val="•"/>
      <w:lvlJc w:val="left"/>
      <w:pPr>
        <w:ind w:left="3352" w:hanging="361"/>
      </w:pPr>
      <w:rPr>
        <w:lang w:val="tr-TR" w:eastAsia="tr-TR" w:bidi="tr-TR"/>
      </w:rPr>
    </w:lvl>
    <w:lvl w:ilvl="7" w:tplc="2CC4E97E">
      <w:numFmt w:val="bullet"/>
      <w:lvlText w:val="•"/>
      <w:lvlJc w:val="left"/>
      <w:pPr>
        <w:ind w:left="3831" w:hanging="361"/>
      </w:pPr>
      <w:rPr>
        <w:lang w:val="tr-TR" w:eastAsia="tr-TR" w:bidi="tr-TR"/>
      </w:rPr>
    </w:lvl>
    <w:lvl w:ilvl="8" w:tplc="31F60284">
      <w:numFmt w:val="bullet"/>
      <w:lvlText w:val="•"/>
      <w:lvlJc w:val="left"/>
      <w:pPr>
        <w:ind w:left="4310" w:hanging="361"/>
      </w:pPr>
      <w:rPr>
        <w:lang w:val="tr-TR" w:eastAsia="tr-TR" w:bidi="tr-TR"/>
      </w:rPr>
    </w:lvl>
  </w:abstractNum>
  <w:abstractNum w:abstractNumId="1">
    <w:nsid w:val="4D5F7F1C"/>
    <w:multiLevelType w:val="hybridMultilevel"/>
    <w:tmpl w:val="1E667F2C"/>
    <w:lvl w:ilvl="0" w:tplc="E006F4F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DD8"/>
    <w:rsid w:val="00006EDA"/>
    <w:rsid w:val="00013D06"/>
    <w:rsid w:val="00013DCD"/>
    <w:rsid w:val="00030673"/>
    <w:rsid w:val="00064739"/>
    <w:rsid w:val="00071756"/>
    <w:rsid w:val="00080755"/>
    <w:rsid w:val="00083EF9"/>
    <w:rsid w:val="00087261"/>
    <w:rsid w:val="000A0608"/>
    <w:rsid w:val="000A1565"/>
    <w:rsid w:val="000A735D"/>
    <w:rsid w:val="000C7864"/>
    <w:rsid w:val="000D36CA"/>
    <w:rsid w:val="00132B6E"/>
    <w:rsid w:val="00166DE5"/>
    <w:rsid w:val="0019531A"/>
    <w:rsid w:val="001B2554"/>
    <w:rsid w:val="001C4567"/>
    <w:rsid w:val="001E6CAE"/>
    <w:rsid w:val="001F1202"/>
    <w:rsid w:val="001F365C"/>
    <w:rsid w:val="00215DD8"/>
    <w:rsid w:val="002225AC"/>
    <w:rsid w:val="00227CB1"/>
    <w:rsid w:val="002305C1"/>
    <w:rsid w:val="00231BC3"/>
    <w:rsid w:val="00233F4E"/>
    <w:rsid w:val="00234026"/>
    <w:rsid w:val="00256A43"/>
    <w:rsid w:val="00264017"/>
    <w:rsid w:val="002651FA"/>
    <w:rsid w:val="00266787"/>
    <w:rsid w:val="00272610"/>
    <w:rsid w:val="0027283F"/>
    <w:rsid w:val="00283410"/>
    <w:rsid w:val="00283AE8"/>
    <w:rsid w:val="002E6B69"/>
    <w:rsid w:val="0031470D"/>
    <w:rsid w:val="00315088"/>
    <w:rsid w:val="003162DB"/>
    <w:rsid w:val="003301F5"/>
    <w:rsid w:val="00337330"/>
    <w:rsid w:val="00357A87"/>
    <w:rsid w:val="00382B1D"/>
    <w:rsid w:val="00390B63"/>
    <w:rsid w:val="00394AA5"/>
    <w:rsid w:val="003A114E"/>
    <w:rsid w:val="003C7666"/>
    <w:rsid w:val="00410DF1"/>
    <w:rsid w:val="00424921"/>
    <w:rsid w:val="00434C93"/>
    <w:rsid w:val="00457430"/>
    <w:rsid w:val="004574DE"/>
    <w:rsid w:val="00497F51"/>
    <w:rsid w:val="004D4847"/>
    <w:rsid w:val="005075C8"/>
    <w:rsid w:val="00522758"/>
    <w:rsid w:val="00532329"/>
    <w:rsid w:val="005425A2"/>
    <w:rsid w:val="00557484"/>
    <w:rsid w:val="0057048D"/>
    <w:rsid w:val="005821F0"/>
    <w:rsid w:val="005B0806"/>
    <w:rsid w:val="005C652C"/>
    <w:rsid w:val="005D71F2"/>
    <w:rsid w:val="005E76D1"/>
    <w:rsid w:val="005F4A25"/>
    <w:rsid w:val="006058D8"/>
    <w:rsid w:val="0062711C"/>
    <w:rsid w:val="00632736"/>
    <w:rsid w:val="00653B94"/>
    <w:rsid w:val="006672FE"/>
    <w:rsid w:val="00683D8F"/>
    <w:rsid w:val="006851A2"/>
    <w:rsid w:val="006A7928"/>
    <w:rsid w:val="006E56F2"/>
    <w:rsid w:val="006F04F8"/>
    <w:rsid w:val="00702135"/>
    <w:rsid w:val="00704478"/>
    <w:rsid w:val="007235AD"/>
    <w:rsid w:val="00744D6D"/>
    <w:rsid w:val="0075652E"/>
    <w:rsid w:val="00762BC5"/>
    <w:rsid w:val="0078109D"/>
    <w:rsid w:val="00783F91"/>
    <w:rsid w:val="008245FB"/>
    <w:rsid w:val="00825777"/>
    <w:rsid w:val="00835276"/>
    <w:rsid w:val="008447E7"/>
    <w:rsid w:val="008619AA"/>
    <w:rsid w:val="008646F3"/>
    <w:rsid w:val="008705A8"/>
    <w:rsid w:val="0087410D"/>
    <w:rsid w:val="008923FC"/>
    <w:rsid w:val="0089296E"/>
    <w:rsid w:val="008A181A"/>
    <w:rsid w:val="008A21DF"/>
    <w:rsid w:val="008B28A0"/>
    <w:rsid w:val="008D4F5B"/>
    <w:rsid w:val="008E20C7"/>
    <w:rsid w:val="008E5DF7"/>
    <w:rsid w:val="008E662E"/>
    <w:rsid w:val="00937959"/>
    <w:rsid w:val="00967342"/>
    <w:rsid w:val="00993099"/>
    <w:rsid w:val="009936EA"/>
    <w:rsid w:val="009A2E2B"/>
    <w:rsid w:val="009B5C64"/>
    <w:rsid w:val="009C0D00"/>
    <w:rsid w:val="009E026A"/>
    <w:rsid w:val="00A03D00"/>
    <w:rsid w:val="00A177BD"/>
    <w:rsid w:val="00A31AC4"/>
    <w:rsid w:val="00A33477"/>
    <w:rsid w:val="00A724CD"/>
    <w:rsid w:val="00A84F75"/>
    <w:rsid w:val="00A92CEF"/>
    <w:rsid w:val="00AB21FE"/>
    <w:rsid w:val="00AB2DD5"/>
    <w:rsid w:val="00AD19DC"/>
    <w:rsid w:val="00AD7AE5"/>
    <w:rsid w:val="00AE34B6"/>
    <w:rsid w:val="00AE37B5"/>
    <w:rsid w:val="00B02222"/>
    <w:rsid w:val="00B05E2D"/>
    <w:rsid w:val="00B13CF1"/>
    <w:rsid w:val="00B351C8"/>
    <w:rsid w:val="00B433D5"/>
    <w:rsid w:val="00B5281B"/>
    <w:rsid w:val="00B53AB7"/>
    <w:rsid w:val="00B549D3"/>
    <w:rsid w:val="00B8019E"/>
    <w:rsid w:val="00BA0BF0"/>
    <w:rsid w:val="00BA521E"/>
    <w:rsid w:val="00BB17DC"/>
    <w:rsid w:val="00BC348C"/>
    <w:rsid w:val="00BC4F16"/>
    <w:rsid w:val="00BD38CA"/>
    <w:rsid w:val="00BE194B"/>
    <w:rsid w:val="00BE56F4"/>
    <w:rsid w:val="00C14E89"/>
    <w:rsid w:val="00C218E1"/>
    <w:rsid w:val="00C30422"/>
    <w:rsid w:val="00C37F4E"/>
    <w:rsid w:val="00C438A2"/>
    <w:rsid w:val="00C534B1"/>
    <w:rsid w:val="00C55DF4"/>
    <w:rsid w:val="00C564BF"/>
    <w:rsid w:val="00C57C1E"/>
    <w:rsid w:val="00C763E3"/>
    <w:rsid w:val="00C80C4A"/>
    <w:rsid w:val="00C9233C"/>
    <w:rsid w:val="00CA0509"/>
    <w:rsid w:val="00CA34CE"/>
    <w:rsid w:val="00CB4E73"/>
    <w:rsid w:val="00CE06AC"/>
    <w:rsid w:val="00CE3D31"/>
    <w:rsid w:val="00D0725B"/>
    <w:rsid w:val="00D11E6C"/>
    <w:rsid w:val="00D340F3"/>
    <w:rsid w:val="00D34CE1"/>
    <w:rsid w:val="00D40F9E"/>
    <w:rsid w:val="00D63728"/>
    <w:rsid w:val="00DA1E53"/>
    <w:rsid w:val="00DB7529"/>
    <w:rsid w:val="00E07C41"/>
    <w:rsid w:val="00E31770"/>
    <w:rsid w:val="00E3347B"/>
    <w:rsid w:val="00E7015C"/>
    <w:rsid w:val="00E8049F"/>
    <w:rsid w:val="00E84240"/>
    <w:rsid w:val="00EA265D"/>
    <w:rsid w:val="00EA734C"/>
    <w:rsid w:val="00EC2ED2"/>
    <w:rsid w:val="00ED0DD8"/>
    <w:rsid w:val="00EE2DD7"/>
    <w:rsid w:val="00EE67E2"/>
    <w:rsid w:val="00EF251B"/>
    <w:rsid w:val="00F028DD"/>
    <w:rsid w:val="00F04394"/>
    <w:rsid w:val="00F21E54"/>
    <w:rsid w:val="00F248B3"/>
    <w:rsid w:val="00F31069"/>
    <w:rsid w:val="00F31F44"/>
    <w:rsid w:val="00F46533"/>
    <w:rsid w:val="00F65BB9"/>
    <w:rsid w:val="00FA3162"/>
    <w:rsid w:val="00FD3520"/>
    <w:rsid w:val="00FD3614"/>
    <w:rsid w:val="00FE0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52C"/>
    <w:pPr>
      <w:spacing w:after="0" w:line="240" w:lineRule="auto"/>
    </w:pPr>
    <w:rPr>
      <w:rFonts w:ascii="Times New Roman" w:eastAsia="Times New Roman" w:hAnsi="Times New Roman" w:cs="Times New Roman"/>
      <w:sz w:val="24"/>
      <w:szCs w:val="24"/>
      <w:lang w:val="tr-TR"/>
    </w:rPr>
  </w:style>
  <w:style w:type="paragraph" w:styleId="Heading1">
    <w:name w:val="heading 1"/>
    <w:basedOn w:val="Normal"/>
    <w:next w:val="Normal"/>
    <w:link w:val="Heading1Char"/>
    <w:qFormat/>
    <w:rsid w:val="005C652C"/>
    <w:pPr>
      <w:keepNext/>
      <w:outlineLvl w:val="0"/>
    </w:pPr>
    <w:rPr>
      <w:b/>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C652C"/>
    <w:rPr>
      <w:rFonts w:ascii="Times New Roman" w:eastAsia="Times New Roman" w:hAnsi="Times New Roman" w:cs="Times New Roman"/>
      <w:b/>
      <w:sz w:val="20"/>
      <w:szCs w:val="20"/>
      <w:lang w:val="tr-TR" w:eastAsia="tr-TR"/>
    </w:rPr>
  </w:style>
  <w:style w:type="paragraph" w:styleId="ListParagraph">
    <w:name w:val="List Paragraph"/>
    <w:basedOn w:val="Normal"/>
    <w:link w:val="ListParagraphChar"/>
    <w:uiPriority w:val="1"/>
    <w:qFormat/>
    <w:rsid w:val="005C652C"/>
    <w:pPr>
      <w:suppressAutoHyphens/>
      <w:ind w:left="720"/>
      <w:contextualSpacing/>
    </w:pPr>
    <w:rPr>
      <w:lang w:val="en-US" w:eastAsia="ar-SA"/>
    </w:rPr>
  </w:style>
  <w:style w:type="paragraph" w:styleId="Caption">
    <w:name w:val="caption"/>
    <w:basedOn w:val="Normal"/>
    <w:uiPriority w:val="35"/>
    <w:qFormat/>
    <w:rsid w:val="005C652C"/>
    <w:pPr>
      <w:widowControl w:val="0"/>
      <w:suppressLineNumbers/>
      <w:suppressAutoHyphens/>
      <w:spacing w:before="120" w:after="120"/>
    </w:pPr>
    <w:rPr>
      <w:rFonts w:cs="Tahoma"/>
      <w:i/>
      <w:iCs/>
      <w:sz w:val="20"/>
      <w:szCs w:val="20"/>
      <w:lang w:val="en-US" w:eastAsia="ar-SA"/>
    </w:rPr>
  </w:style>
  <w:style w:type="paragraph" w:styleId="BalloonText">
    <w:name w:val="Balloon Text"/>
    <w:basedOn w:val="Normal"/>
    <w:link w:val="BalloonTextChar"/>
    <w:uiPriority w:val="99"/>
    <w:semiHidden/>
    <w:unhideWhenUsed/>
    <w:rsid w:val="00283410"/>
    <w:rPr>
      <w:rFonts w:ascii="Tahoma" w:hAnsi="Tahoma" w:cs="Tahoma"/>
      <w:sz w:val="16"/>
      <w:szCs w:val="16"/>
    </w:rPr>
  </w:style>
  <w:style w:type="character" w:customStyle="1" w:styleId="BalloonTextChar">
    <w:name w:val="Balloon Text Char"/>
    <w:basedOn w:val="DefaultParagraphFont"/>
    <w:link w:val="BalloonText"/>
    <w:uiPriority w:val="99"/>
    <w:semiHidden/>
    <w:rsid w:val="00283410"/>
    <w:rPr>
      <w:rFonts w:ascii="Tahoma" w:eastAsia="Times New Roman" w:hAnsi="Tahoma" w:cs="Tahoma"/>
      <w:sz w:val="16"/>
      <w:szCs w:val="16"/>
      <w:lang w:val="tr-TR"/>
    </w:rPr>
  </w:style>
  <w:style w:type="paragraph" w:styleId="BodyText">
    <w:name w:val="Body Text"/>
    <w:basedOn w:val="Normal"/>
    <w:link w:val="BodyTextChar"/>
    <w:uiPriority w:val="1"/>
    <w:semiHidden/>
    <w:unhideWhenUsed/>
    <w:qFormat/>
    <w:rsid w:val="00087261"/>
    <w:pPr>
      <w:widowControl w:val="0"/>
      <w:autoSpaceDE w:val="0"/>
      <w:autoSpaceDN w:val="0"/>
    </w:pPr>
    <w:rPr>
      <w:sz w:val="20"/>
      <w:szCs w:val="20"/>
      <w:lang w:eastAsia="tr-TR" w:bidi="tr-TR"/>
    </w:rPr>
  </w:style>
  <w:style w:type="character" w:customStyle="1" w:styleId="BodyTextChar">
    <w:name w:val="Body Text Char"/>
    <w:basedOn w:val="DefaultParagraphFont"/>
    <w:link w:val="BodyText"/>
    <w:uiPriority w:val="1"/>
    <w:semiHidden/>
    <w:rsid w:val="00087261"/>
    <w:rPr>
      <w:rFonts w:ascii="Times New Roman" w:eastAsia="Times New Roman" w:hAnsi="Times New Roman" w:cs="Times New Roman"/>
      <w:sz w:val="20"/>
      <w:szCs w:val="20"/>
      <w:lang w:val="tr-TR" w:eastAsia="tr-TR" w:bidi="tr-TR"/>
    </w:rPr>
  </w:style>
  <w:style w:type="paragraph" w:customStyle="1" w:styleId="Style1">
    <w:name w:val="Style1"/>
    <w:basedOn w:val="Normal"/>
    <w:link w:val="Style1Char"/>
    <w:qFormat/>
    <w:rsid w:val="00937959"/>
    <w:pPr>
      <w:widowControl w:val="0"/>
      <w:spacing w:after="240"/>
    </w:pPr>
    <w:rPr>
      <w:sz w:val="20"/>
      <w:szCs w:val="20"/>
    </w:rPr>
  </w:style>
  <w:style w:type="character" w:customStyle="1" w:styleId="Stil1Char">
    <w:name w:val="Stil1 Char"/>
    <w:basedOn w:val="BodyTextChar"/>
    <w:link w:val="Stil1"/>
    <w:locked/>
    <w:rsid w:val="00132B6E"/>
    <w:rPr>
      <w:rFonts w:ascii="Times New Roman" w:eastAsia="Times New Roman" w:hAnsi="Times New Roman" w:cs="Times New Roman"/>
      <w:sz w:val="20"/>
      <w:szCs w:val="20"/>
      <w:lang w:val="tr-TR" w:eastAsia="tr-TR" w:bidi="tr-TR"/>
    </w:rPr>
  </w:style>
  <w:style w:type="character" w:customStyle="1" w:styleId="Style1Char">
    <w:name w:val="Style1 Char"/>
    <w:basedOn w:val="DefaultParagraphFont"/>
    <w:link w:val="Style1"/>
    <w:rsid w:val="00937959"/>
    <w:rPr>
      <w:rFonts w:ascii="Times New Roman" w:eastAsia="Times New Roman" w:hAnsi="Times New Roman" w:cs="Times New Roman"/>
      <w:sz w:val="20"/>
      <w:szCs w:val="20"/>
      <w:lang w:val="tr-TR"/>
    </w:rPr>
  </w:style>
  <w:style w:type="paragraph" w:customStyle="1" w:styleId="Stil1">
    <w:name w:val="Stil1"/>
    <w:basedOn w:val="Style1"/>
    <w:link w:val="Stil1Char"/>
    <w:qFormat/>
    <w:rsid w:val="00132B6E"/>
  </w:style>
  <w:style w:type="paragraph" w:styleId="NormalWeb">
    <w:name w:val="Normal (Web)"/>
    <w:basedOn w:val="Normal"/>
    <w:uiPriority w:val="99"/>
    <w:semiHidden/>
    <w:unhideWhenUsed/>
    <w:rsid w:val="00B549D3"/>
    <w:pPr>
      <w:spacing w:before="100" w:beforeAutospacing="1" w:after="100" w:afterAutospacing="1"/>
    </w:pPr>
    <w:rPr>
      <w:lang w:eastAsia="tr-TR"/>
    </w:rPr>
  </w:style>
  <w:style w:type="character" w:customStyle="1" w:styleId="ListParagraphChar">
    <w:name w:val="List Paragraph Char"/>
    <w:basedOn w:val="DefaultParagraphFont"/>
    <w:link w:val="ListParagraph"/>
    <w:uiPriority w:val="1"/>
    <w:locked/>
    <w:rsid w:val="00B433D5"/>
    <w:rPr>
      <w:rFonts w:ascii="Times New Roman" w:eastAsia="Times New Roman" w:hAnsi="Times New Roman" w:cs="Times New Roman"/>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52C"/>
    <w:pPr>
      <w:spacing w:after="0" w:line="240" w:lineRule="auto"/>
    </w:pPr>
    <w:rPr>
      <w:rFonts w:ascii="Times New Roman" w:eastAsia="Times New Roman" w:hAnsi="Times New Roman" w:cs="Times New Roman"/>
      <w:sz w:val="24"/>
      <w:szCs w:val="24"/>
      <w:lang w:val="tr-TR"/>
    </w:rPr>
  </w:style>
  <w:style w:type="paragraph" w:styleId="Heading1">
    <w:name w:val="heading 1"/>
    <w:basedOn w:val="Normal"/>
    <w:next w:val="Normal"/>
    <w:link w:val="Heading1Char"/>
    <w:qFormat/>
    <w:rsid w:val="005C652C"/>
    <w:pPr>
      <w:keepNext/>
      <w:outlineLvl w:val="0"/>
    </w:pPr>
    <w:rPr>
      <w:b/>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C652C"/>
    <w:rPr>
      <w:rFonts w:ascii="Times New Roman" w:eastAsia="Times New Roman" w:hAnsi="Times New Roman" w:cs="Times New Roman"/>
      <w:b/>
      <w:sz w:val="20"/>
      <w:szCs w:val="20"/>
      <w:lang w:val="tr-TR" w:eastAsia="tr-TR"/>
    </w:rPr>
  </w:style>
  <w:style w:type="paragraph" w:styleId="ListParagraph">
    <w:name w:val="List Paragraph"/>
    <w:basedOn w:val="Normal"/>
    <w:link w:val="ListParagraphChar"/>
    <w:uiPriority w:val="1"/>
    <w:qFormat/>
    <w:rsid w:val="005C652C"/>
    <w:pPr>
      <w:suppressAutoHyphens/>
      <w:ind w:left="720"/>
      <w:contextualSpacing/>
    </w:pPr>
    <w:rPr>
      <w:lang w:val="en-US" w:eastAsia="ar-SA"/>
    </w:rPr>
  </w:style>
  <w:style w:type="paragraph" w:styleId="Caption">
    <w:name w:val="caption"/>
    <w:basedOn w:val="Normal"/>
    <w:uiPriority w:val="35"/>
    <w:qFormat/>
    <w:rsid w:val="005C652C"/>
    <w:pPr>
      <w:widowControl w:val="0"/>
      <w:suppressLineNumbers/>
      <w:suppressAutoHyphens/>
      <w:spacing w:before="120" w:after="120"/>
    </w:pPr>
    <w:rPr>
      <w:rFonts w:cs="Tahoma"/>
      <w:i/>
      <w:iCs/>
      <w:sz w:val="20"/>
      <w:szCs w:val="20"/>
      <w:lang w:val="en-US" w:eastAsia="ar-SA"/>
    </w:rPr>
  </w:style>
  <w:style w:type="paragraph" w:styleId="BalloonText">
    <w:name w:val="Balloon Text"/>
    <w:basedOn w:val="Normal"/>
    <w:link w:val="BalloonTextChar"/>
    <w:uiPriority w:val="99"/>
    <w:semiHidden/>
    <w:unhideWhenUsed/>
    <w:rsid w:val="00283410"/>
    <w:rPr>
      <w:rFonts w:ascii="Tahoma" w:hAnsi="Tahoma" w:cs="Tahoma"/>
      <w:sz w:val="16"/>
      <w:szCs w:val="16"/>
    </w:rPr>
  </w:style>
  <w:style w:type="character" w:customStyle="1" w:styleId="BalloonTextChar">
    <w:name w:val="Balloon Text Char"/>
    <w:basedOn w:val="DefaultParagraphFont"/>
    <w:link w:val="BalloonText"/>
    <w:uiPriority w:val="99"/>
    <w:semiHidden/>
    <w:rsid w:val="00283410"/>
    <w:rPr>
      <w:rFonts w:ascii="Tahoma" w:eastAsia="Times New Roman" w:hAnsi="Tahoma" w:cs="Tahoma"/>
      <w:sz w:val="16"/>
      <w:szCs w:val="16"/>
      <w:lang w:val="tr-TR"/>
    </w:rPr>
  </w:style>
  <w:style w:type="paragraph" w:styleId="BodyText">
    <w:name w:val="Body Text"/>
    <w:basedOn w:val="Normal"/>
    <w:link w:val="BodyTextChar"/>
    <w:uiPriority w:val="1"/>
    <w:semiHidden/>
    <w:unhideWhenUsed/>
    <w:qFormat/>
    <w:rsid w:val="00087261"/>
    <w:pPr>
      <w:widowControl w:val="0"/>
      <w:autoSpaceDE w:val="0"/>
      <w:autoSpaceDN w:val="0"/>
    </w:pPr>
    <w:rPr>
      <w:sz w:val="20"/>
      <w:szCs w:val="20"/>
      <w:lang w:eastAsia="tr-TR" w:bidi="tr-TR"/>
    </w:rPr>
  </w:style>
  <w:style w:type="character" w:customStyle="1" w:styleId="BodyTextChar">
    <w:name w:val="Body Text Char"/>
    <w:basedOn w:val="DefaultParagraphFont"/>
    <w:link w:val="BodyText"/>
    <w:uiPriority w:val="1"/>
    <w:semiHidden/>
    <w:rsid w:val="00087261"/>
    <w:rPr>
      <w:rFonts w:ascii="Times New Roman" w:eastAsia="Times New Roman" w:hAnsi="Times New Roman" w:cs="Times New Roman"/>
      <w:sz w:val="20"/>
      <w:szCs w:val="20"/>
      <w:lang w:val="tr-TR" w:eastAsia="tr-TR" w:bidi="tr-TR"/>
    </w:rPr>
  </w:style>
  <w:style w:type="paragraph" w:customStyle="1" w:styleId="Style1">
    <w:name w:val="Style1"/>
    <w:basedOn w:val="Normal"/>
    <w:link w:val="Style1Char"/>
    <w:qFormat/>
    <w:rsid w:val="00937959"/>
    <w:pPr>
      <w:widowControl w:val="0"/>
      <w:spacing w:after="240"/>
    </w:pPr>
    <w:rPr>
      <w:sz w:val="20"/>
      <w:szCs w:val="20"/>
    </w:rPr>
  </w:style>
  <w:style w:type="character" w:customStyle="1" w:styleId="Stil1Char">
    <w:name w:val="Stil1 Char"/>
    <w:basedOn w:val="BodyTextChar"/>
    <w:link w:val="Stil1"/>
    <w:locked/>
    <w:rsid w:val="00132B6E"/>
    <w:rPr>
      <w:rFonts w:ascii="Times New Roman" w:eastAsia="Times New Roman" w:hAnsi="Times New Roman" w:cs="Times New Roman"/>
      <w:sz w:val="20"/>
      <w:szCs w:val="20"/>
      <w:lang w:val="tr-TR" w:eastAsia="tr-TR" w:bidi="tr-TR"/>
    </w:rPr>
  </w:style>
  <w:style w:type="character" w:customStyle="1" w:styleId="Style1Char">
    <w:name w:val="Style1 Char"/>
    <w:basedOn w:val="DefaultParagraphFont"/>
    <w:link w:val="Style1"/>
    <w:rsid w:val="00937959"/>
    <w:rPr>
      <w:rFonts w:ascii="Times New Roman" w:eastAsia="Times New Roman" w:hAnsi="Times New Roman" w:cs="Times New Roman"/>
      <w:sz w:val="20"/>
      <w:szCs w:val="20"/>
      <w:lang w:val="tr-TR"/>
    </w:rPr>
  </w:style>
  <w:style w:type="paragraph" w:customStyle="1" w:styleId="Stil1">
    <w:name w:val="Stil1"/>
    <w:basedOn w:val="Style1"/>
    <w:link w:val="Stil1Char"/>
    <w:qFormat/>
    <w:rsid w:val="00132B6E"/>
  </w:style>
  <w:style w:type="paragraph" w:styleId="NormalWeb">
    <w:name w:val="Normal (Web)"/>
    <w:basedOn w:val="Normal"/>
    <w:uiPriority w:val="99"/>
    <w:semiHidden/>
    <w:unhideWhenUsed/>
    <w:rsid w:val="00B549D3"/>
    <w:pPr>
      <w:spacing w:before="100" w:beforeAutospacing="1" w:after="100" w:afterAutospacing="1"/>
    </w:pPr>
    <w:rPr>
      <w:lang w:eastAsia="tr-TR"/>
    </w:rPr>
  </w:style>
  <w:style w:type="character" w:customStyle="1" w:styleId="ListParagraphChar">
    <w:name w:val="List Paragraph Char"/>
    <w:basedOn w:val="DefaultParagraphFont"/>
    <w:link w:val="ListParagraph"/>
    <w:uiPriority w:val="1"/>
    <w:locked/>
    <w:rsid w:val="00B433D5"/>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8698468">
      <w:bodyDiv w:val="1"/>
      <w:marLeft w:val="0"/>
      <w:marRight w:val="0"/>
      <w:marTop w:val="0"/>
      <w:marBottom w:val="0"/>
      <w:divBdr>
        <w:top w:val="none" w:sz="0" w:space="0" w:color="auto"/>
        <w:left w:val="none" w:sz="0" w:space="0" w:color="auto"/>
        <w:bottom w:val="none" w:sz="0" w:space="0" w:color="auto"/>
        <w:right w:val="none" w:sz="0" w:space="0" w:color="auto"/>
      </w:divBdr>
    </w:div>
    <w:div w:id="762799641">
      <w:bodyDiv w:val="1"/>
      <w:marLeft w:val="0"/>
      <w:marRight w:val="0"/>
      <w:marTop w:val="0"/>
      <w:marBottom w:val="0"/>
      <w:divBdr>
        <w:top w:val="none" w:sz="0" w:space="0" w:color="auto"/>
        <w:left w:val="none" w:sz="0" w:space="0" w:color="auto"/>
        <w:bottom w:val="none" w:sz="0" w:space="0" w:color="auto"/>
        <w:right w:val="none" w:sz="0" w:space="0" w:color="auto"/>
      </w:divBdr>
    </w:div>
    <w:div w:id="1301960010">
      <w:bodyDiv w:val="1"/>
      <w:marLeft w:val="0"/>
      <w:marRight w:val="0"/>
      <w:marTop w:val="0"/>
      <w:marBottom w:val="0"/>
      <w:divBdr>
        <w:top w:val="none" w:sz="0" w:space="0" w:color="auto"/>
        <w:left w:val="none" w:sz="0" w:space="0" w:color="auto"/>
        <w:bottom w:val="none" w:sz="0" w:space="0" w:color="auto"/>
        <w:right w:val="none" w:sz="0" w:space="0" w:color="auto"/>
      </w:divBdr>
    </w:div>
    <w:div w:id="1766605765">
      <w:bodyDiv w:val="1"/>
      <w:marLeft w:val="0"/>
      <w:marRight w:val="0"/>
      <w:marTop w:val="0"/>
      <w:marBottom w:val="0"/>
      <w:divBdr>
        <w:top w:val="none" w:sz="0" w:space="0" w:color="auto"/>
        <w:left w:val="none" w:sz="0" w:space="0" w:color="auto"/>
        <w:bottom w:val="none" w:sz="0" w:space="0" w:color="auto"/>
        <w:right w:val="none" w:sz="0" w:space="0" w:color="auto"/>
      </w:divBdr>
    </w:div>
    <w:div w:id="1779107579">
      <w:bodyDiv w:val="1"/>
      <w:marLeft w:val="0"/>
      <w:marRight w:val="0"/>
      <w:marTop w:val="0"/>
      <w:marBottom w:val="0"/>
      <w:divBdr>
        <w:top w:val="none" w:sz="0" w:space="0" w:color="auto"/>
        <w:left w:val="none" w:sz="0" w:space="0" w:color="auto"/>
        <w:bottom w:val="none" w:sz="0" w:space="0" w:color="auto"/>
        <w:right w:val="none" w:sz="0" w:space="0" w:color="auto"/>
      </w:divBdr>
    </w:div>
    <w:div w:id="1860661672">
      <w:bodyDiv w:val="1"/>
      <w:marLeft w:val="0"/>
      <w:marRight w:val="0"/>
      <w:marTop w:val="0"/>
      <w:marBottom w:val="0"/>
      <w:divBdr>
        <w:top w:val="none" w:sz="0" w:space="0" w:color="auto"/>
        <w:left w:val="none" w:sz="0" w:space="0" w:color="auto"/>
        <w:bottom w:val="none" w:sz="0" w:space="0" w:color="auto"/>
        <w:right w:val="none" w:sz="0" w:space="0" w:color="auto"/>
      </w:divBdr>
    </w:div>
    <w:div w:id="197999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4</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 Gudelek</dc:creator>
  <cp:keywords/>
  <dc:description/>
  <cp:lastModifiedBy>omar sakar</cp:lastModifiedBy>
  <cp:revision>197</cp:revision>
  <dcterms:created xsi:type="dcterms:W3CDTF">2019-06-25T11:23:00Z</dcterms:created>
  <dcterms:modified xsi:type="dcterms:W3CDTF">2019-06-25T23:07:00Z</dcterms:modified>
</cp:coreProperties>
</file>