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707BF9F7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255AD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19A03DEB" w14:textId="50FF0ED9" w:rsidR="00246246" w:rsidRDefault="00246246" w:rsidP="006646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21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D21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7AFF" w:rsidRPr="00BD2160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77AFF" w:rsidRPr="00BD216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701D53A" w14:textId="62641283" w:rsid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9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di method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proses bubble sort?</w:t>
      </w:r>
    </w:p>
    <w:p w14:paraId="58EE1449" w14:textId="0897DB58" w:rsidR="00664697" w:rsidRPr="00664697" w:rsidRDefault="00664697" w:rsidP="0066469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bubble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664697">
        <w:rPr>
          <w:rFonts w:ascii="Times New Roman" w:hAnsi="Times New Roman" w:cs="Times New Roman"/>
          <w:b/>
          <w:bCs/>
          <w:sz w:val="24"/>
          <w:szCs w:val="24"/>
        </w:rPr>
        <w:t>DaftarMahasiswaBerprestasi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</w:t>
      </w:r>
      <w:r w:rsidRPr="00664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b/>
          <w:bCs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80268F" w14:textId="016DEAC1" w:rsid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97">
        <w:rPr>
          <w:rFonts w:ascii="Times New Roman" w:hAnsi="Times New Roman" w:cs="Times New Roman"/>
          <w:sz w:val="24"/>
          <w:szCs w:val="24"/>
        </w:rPr>
        <w:t xml:space="preserve">2. Di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66469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6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7AA911" w14:textId="5246F55C" w:rsid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FB5A6" wp14:editId="1E70E648">
            <wp:extent cx="3703320" cy="809511"/>
            <wp:effectExtent l="0" t="0" r="0" b="0"/>
            <wp:docPr id="106872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25" cy="8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393B" w14:textId="5CEDEBE9" w:rsid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F012FFB" w14:textId="1067C2C9" w:rsidR="00664697" w:rsidRPr="00664697" w:rsidRDefault="00664697" w:rsidP="0066469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if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swap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bubble sort.</w:t>
      </w:r>
    </w:p>
    <w:p w14:paraId="3DB0F2F8" w14:textId="77777777" w:rsid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9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69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4697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1DA69F" w14:textId="4BAE3251" w:rsidR="00664697" w:rsidRPr="00664697" w:rsidRDefault="00664697" w:rsidP="00664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D33DA" wp14:editId="19511848">
            <wp:extent cx="4457700" cy="349662"/>
            <wp:effectExtent l="0" t="0" r="0" b="0"/>
            <wp:docPr id="1339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5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997" cy="3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53F" w14:textId="15F57CC4" w:rsidR="00664697" w:rsidRDefault="00664697" w:rsidP="0066469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j? </w:t>
      </w:r>
    </w:p>
    <w:p w14:paraId="0D1B865E" w14:textId="2FF35F27" w:rsidR="00664697" w:rsidRDefault="00664697" w:rsidP="00664697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D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DF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63DF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663D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DF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66DAA1FD" w14:textId="7A99B91E" w:rsidR="00664697" w:rsidRPr="00664697" w:rsidRDefault="00664697" w:rsidP="00664697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4203">
        <w:rPr>
          <w:rFonts w:ascii="Times New Roman" w:hAnsi="Times New Roman" w:cs="Times New Roman"/>
          <w:sz w:val="24"/>
          <w:szCs w:val="24"/>
        </w:rPr>
        <w:t xml:space="preserve"> men-swap </w:t>
      </w:r>
      <w:proofErr w:type="spellStart"/>
      <w:r w:rsidR="001E42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E4203">
        <w:rPr>
          <w:rFonts w:ascii="Times New Roman" w:hAnsi="Times New Roman" w:cs="Times New Roman"/>
          <w:sz w:val="24"/>
          <w:szCs w:val="24"/>
        </w:rPr>
        <w:t>.</w:t>
      </w:r>
    </w:p>
    <w:p w14:paraId="0B969656" w14:textId="3B91B40F" w:rsidR="00664697" w:rsidRDefault="00664697" w:rsidP="0066469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&lt;listMhs.length-</w:t>
      </w:r>
      <w:proofErr w:type="gramStart"/>
      <w:r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33337016" w14:textId="782BB804" w:rsidR="00684567" w:rsidRPr="00664697" w:rsidRDefault="00684567" w:rsidP="00684567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B4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9E8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3C5E82C6" w14:textId="11289F54" w:rsidR="00664697" w:rsidRDefault="00664697" w:rsidP="0066469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46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listMhs.length-</w:t>
      </w:r>
      <w:proofErr w:type="gramStart"/>
      <w:r w:rsidR="0068456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D1D82C4" w14:textId="1009D885" w:rsidR="001E4203" w:rsidRDefault="00663DFD" w:rsidP="001E420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34880DA3" w14:textId="1D16C12D" w:rsidR="00664697" w:rsidRPr="00684567" w:rsidRDefault="00664697" w:rsidP="0066469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6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listMhs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berapakali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 xml:space="preserve"> bubble sort yang </w:t>
      </w:r>
      <w:proofErr w:type="spellStart"/>
      <w:r w:rsidRPr="00664697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664697">
        <w:rPr>
          <w:rFonts w:ascii="Times New Roman" w:hAnsi="Times New Roman" w:cs="Times New Roman"/>
          <w:sz w:val="24"/>
          <w:szCs w:val="24"/>
        </w:rPr>
        <w:t>?</w:t>
      </w:r>
    </w:p>
    <w:p w14:paraId="5F31D177" w14:textId="1A16920B" w:rsidR="00B10974" w:rsidRDefault="008E502E" w:rsidP="008E502E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berulangan</w:t>
      </w:r>
      <w:proofErr w:type="spellEnd"/>
      <w:r w:rsidR="00B41519">
        <w:rPr>
          <w:rFonts w:ascii="Times New Roman" w:hAnsi="Times New Roman" w:cs="Times New Roman"/>
          <w:sz w:val="24"/>
          <w:szCs w:val="24"/>
        </w:rPr>
        <w:t xml:space="preserve"> 49</w:t>
      </w:r>
      <w:r>
        <w:rPr>
          <w:rFonts w:ascii="Times New Roman" w:hAnsi="Times New Roman" w:cs="Times New Roman"/>
          <w:sz w:val="24"/>
          <w:szCs w:val="24"/>
        </w:rPr>
        <w:t xml:space="preserve">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B41519">
        <w:rPr>
          <w:rFonts w:ascii="Times New Roman" w:hAnsi="Times New Roman" w:cs="Times New Roman"/>
          <w:sz w:val="24"/>
          <w:szCs w:val="24"/>
        </w:rPr>
        <w:t xml:space="preserve"> 1225x</w:t>
      </w:r>
    </w:p>
    <w:p w14:paraId="3F795528" w14:textId="77777777" w:rsidR="00B10974" w:rsidRDefault="00B1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D53318" w14:textId="0FAFB088" w:rsidR="008E502E" w:rsidRDefault="00B10974" w:rsidP="00B109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AF9D6AC" w14:textId="42E62DFF" w:rsidR="00B41519" w:rsidRDefault="00B41519" w:rsidP="00B10974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4151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method selection sort,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>:</w:t>
      </w:r>
    </w:p>
    <w:p w14:paraId="7B339C54" w14:textId="652EBB23" w:rsidR="00B41519" w:rsidRDefault="00B41519" w:rsidP="00B1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E24DA" wp14:editId="61FB8CE7">
            <wp:extent cx="5731510" cy="1184275"/>
            <wp:effectExtent l="0" t="0" r="2540" b="0"/>
            <wp:docPr id="745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A182" w14:textId="102F2C56" w:rsidR="00B41519" w:rsidRDefault="00B41519" w:rsidP="00B10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41519">
        <w:rPr>
          <w:rFonts w:ascii="Times New Roman" w:hAnsi="Times New Roman" w:cs="Times New Roman"/>
          <w:sz w:val="24"/>
          <w:szCs w:val="24"/>
        </w:rPr>
        <w:t>!</w:t>
      </w:r>
    </w:p>
    <w:p w14:paraId="26F0A965" w14:textId="58FDB773" w:rsidR="00B41519" w:rsidRDefault="00B41519" w:rsidP="00B4151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idxMin</w:t>
      </w:r>
      <w:proofErr w:type="spellEnd"/>
    </w:p>
    <w:p w14:paraId="1873A706" w14:textId="77777777" w:rsidR="00B41519" w:rsidRDefault="00B4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C7BF2C" w14:textId="63D10F76" w:rsidR="00B41519" w:rsidRDefault="00B41519" w:rsidP="00B415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151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4151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99DD2C6" w14:textId="6693EFFA" w:rsidR="00B41519" w:rsidRDefault="009D32B4" w:rsidP="009D3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proses sorting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2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32B4">
        <w:rPr>
          <w:rFonts w:ascii="Times New Roman" w:hAnsi="Times New Roman" w:cs="Times New Roman"/>
          <w:sz w:val="24"/>
          <w:szCs w:val="24"/>
        </w:rPr>
        <w:t xml:space="preserve"> descending.</w:t>
      </w:r>
    </w:p>
    <w:p w14:paraId="786B8D9E" w14:textId="26D46825" w:rsidR="009D32B4" w:rsidRDefault="009D32B4" w:rsidP="009D32B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(Ascending)</w:t>
      </w:r>
    </w:p>
    <w:p w14:paraId="2FBE8FDD" w14:textId="283CE0ED" w:rsidR="009D32B4" w:rsidRDefault="009D32B4" w:rsidP="009D32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DA13D" wp14:editId="4E6F8364">
            <wp:extent cx="5191850" cy="2553056"/>
            <wp:effectExtent l="0" t="0" r="8890" b="0"/>
            <wp:docPr id="19621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2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73A1" w14:textId="6465635A" w:rsidR="009D32B4" w:rsidRDefault="009D32B4" w:rsidP="009D32B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(Descending)</w:t>
      </w:r>
    </w:p>
    <w:p w14:paraId="0046320A" w14:textId="1ADE6CC8" w:rsidR="001C23A5" w:rsidRDefault="009D32B4" w:rsidP="009D32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FD04D" wp14:editId="1AA6EFEB">
            <wp:extent cx="5191850" cy="2524477"/>
            <wp:effectExtent l="0" t="0" r="8890" b="9525"/>
            <wp:docPr id="40285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EDE6" w14:textId="77777777" w:rsidR="001C23A5" w:rsidRDefault="001C2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D3DD52" w14:textId="282E2C97" w:rsidR="009D32B4" w:rsidRDefault="001C23A5" w:rsidP="001C23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23A5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</w:p>
    <w:p w14:paraId="7253CC5A" w14:textId="77777777" w:rsidR="001C23A5" w:rsidRPr="001C23A5" w:rsidRDefault="001C23A5" w:rsidP="001C2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3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platform travel yang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travelling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), salah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fiturnya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user. Daftar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disorting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C9D6" w14:textId="77777777" w:rsidR="001C23A5" w:rsidRPr="001C23A5" w:rsidRDefault="001C23A5" w:rsidP="001C2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t xml:space="preserve">1. Harga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682F7" w14:textId="162787C2" w:rsidR="001C23A5" w:rsidRDefault="001C23A5" w:rsidP="001C2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t xml:space="preserve">2. Rating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(5)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proses sorting data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A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C23A5">
        <w:rPr>
          <w:rFonts w:ascii="Times New Roman" w:hAnsi="Times New Roman" w:cs="Times New Roman"/>
          <w:sz w:val="24"/>
          <w:szCs w:val="24"/>
        </w:rPr>
        <w:t xml:space="preserve"> bubble sort dan selection 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79303" w14:textId="6CB7D536" w:rsidR="001C23A5" w:rsidRDefault="001C23A5" w:rsidP="001C2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B7765" wp14:editId="3B0E7422">
            <wp:extent cx="5731510" cy="2529840"/>
            <wp:effectExtent l="0" t="0" r="2540" b="3810"/>
            <wp:docPr id="72308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83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E256" w14:textId="4308248A" w:rsidR="001C23A5" w:rsidRPr="001C23A5" w:rsidRDefault="001C23A5" w:rsidP="001C23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br w:type="page"/>
      </w:r>
      <w:r w:rsidRPr="001C23A5">
        <w:rPr>
          <w:rFonts w:ascii="Times New Roman" w:hAnsi="Times New Roman" w:cs="Times New Roman"/>
          <w:sz w:val="24"/>
          <w:szCs w:val="24"/>
        </w:rPr>
        <w:lastRenderedPageBreak/>
        <w:t>Daftar Hotel Acak</w:t>
      </w:r>
    </w:p>
    <w:p w14:paraId="2BAD38E2" w14:textId="4D873E59" w:rsidR="001C23A5" w:rsidRDefault="001C23A5" w:rsidP="001C23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4CE5C" wp14:editId="6AFFBBB5">
            <wp:extent cx="1600200" cy="3413167"/>
            <wp:effectExtent l="0" t="0" r="0" b="0"/>
            <wp:docPr id="49190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2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0872" cy="34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860" w14:textId="00C2BB75" w:rsidR="001C23A5" w:rsidRDefault="001C23A5" w:rsidP="001C23A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Harga hotel</w:t>
      </w:r>
    </w:p>
    <w:p w14:paraId="51C7492B" w14:textId="6960D8C1" w:rsidR="001C23A5" w:rsidRDefault="001C23A5" w:rsidP="001C23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FC71A" wp14:editId="03316A84">
            <wp:extent cx="1980519" cy="4792980"/>
            <wp:effectExtent l="0" t="0" r="1270" b="7620"/>
            <wp:docPr id="16003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0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509" cy="47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21E3" w14:textId="1BCB4132" w:rsidR="001C23A5" w:rsidRDefault="001C23A5" w:rsidP="001C23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Filter Bintang Hotel</w:t>
      </w:r>
    </w:p>
    <w:p w14:paraId="54F79159" w14:textId="7D7EEC91" w:rsidR="001C23A5" w:rsidRPr="001C23A5" w:rsidRDefault="001C23A5" w:rsidP="001C23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2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672FC" wp14:editId="6D341AE7">
            <wp:extent cx="2499360" cy="4884536"/>
            <wp:effectExtent l="0" t="0" r="0" b="0"/>
            <wp:docPr id="18762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8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754" cy="4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A5" w:rsidRPr="001C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2CEA" w14:textId="77777777" w:rsidR="00EA673C" w:rsidRDefault="00EA673C" w:rsidP="001554B4">
      <w:pPr>
        <w:spacing w:after="0" w:line="240" w:lineRule="auto"/>
      </w:pPr>
      <w:r>
        <w:separator/>
      </w:r>
    </w:p>
  </w:endnote>
  <w:endnote w:type="continuationSeparator" w:id="0">
    <w:p w14:paraId="10C1B0AA" w14:textId="77777777" w:rsidR="00EA673C" w:rsidRDefault="00EA673C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78FF" w14:textId="77777777" w:rsidR="00EA673C" w:rsidRDefault="00EA673C" w:rsidP="001554B4">
      <w:pPr>
        <w:spacing w:after="0" w:line="240" w:lineRule="auto"/>
      </w:pPr>
      <w:r>
        <w:separator/>
      </w:r>
    </w:p>
  </w:footnote>
  <w:footnote w:type="continuationSeparator" w:id="0">
    <w:p w14:paraId="4BC491E6" w14:textId="77777777" w:rsidR="00EA673C" w:rsidRDefault="00EA673C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6"/>
  </w:num>
  <w:num w:numId="2" w16cid:durableId="420882384">
    <w:abstractNumId w:val="4"/>
  </w:num>
  <w:num w:numId="3" w16cid:durableId="1384985270">
    <w:abstractNumId w:val="8"/>
  </w:num>
  <w:num w:numId="4" w16cid:durableId="1377852783">
    <w:abstractNumId w:val="15"/>
  </w:num>
  <w:num w:numId="5" w16cid:durableId="736319186">
    <w:abstractNumId w:val="29"/>
  </w:num>
  <w:num w:numId="6" w16cid:durableId="889465740">
    <w:abstractNumId w:val="21"/>
  </w:num>
  <w:num w:numId="7" w16cid:durableId="2076051273">
    <w:abstractNumId w:val="9"/>
  </w:num>
  <w:num w:numId="8" w16cid:durableId="30690969">
    <w:abstractNumId w:val="20"/>
  </w:num>
  <w:num w:numId="9" w16cid:durableId="687945915">
    <w:abstractNumId w:val="5"/>
  </w:num>
  <w:num w:numId="10" w16cid:durableId="1338191455">
    <w:abstractNumId w:val="16"/>
  </w:num>
  <w:num w:numId="11" w16cid:durableId="740567183">
    <w:abstractNumId w:val="13"/>
  </w:num>
  <w:num w:numId="12" w16cid:durableId="1179000130">
    <w:abstractNumId w:val="19"/>
  </w:num>
  <w:num w:numId="13" w16cid:durableId="1499733227">
    <w:abstractNumId w:val="11"/>
  </w:num>
  <w:num w:numId="14" w16cid:durableId="704330513">
    <w:abstractNumId w:val="10"/>
  </w:num>
  <w:num w:numId="15" w16cid:durableId="435248725">
    <w:abstractNumId w:val="12"/>
  </w:num>
  <w:num w:numId="16" w16cid:durableId="1769037674">
    <w:abstractNumId w:val="18"/>
  </w:num>
  <w:num w:numId="17" w16cid:durableId="1968968227">
    <w:abstractNumId w:val="3"/>
  </w:num>
  <w:num w:numId="18" w16cid:durableId="2040886328">
    <w:abstractNumId w:val="22"/>
  </w:num>
  <w:num w:numId="19" w16cid:durableId="1684165470">
    <w:abstractNumId w:val="1"/>
  </w:num>
  <w:num w:numId="20" w16cid:durableId="1015419610">
    <w:abstractNumId w:val="28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6"/>
  </w:num>
  <w:num w:numId="24" w16cid:durableId="1756785111">
    <w:abstractNumId w:val="23"/>
  </w:num>
  <w:num w:numId="25" w16cid:durableId="1826167401">
    <w:abstractNumId w:val="24"/>
  </w:num>
  <w:num w:numId="26" w16cid:durableId="379592858">
    <w:abstractNumId w:val="27"/>
  </w:num>
  <w:num w:numId="27" w16cid:durableId="1037200930">
    <w:abstractNumId w:val="17"/>
  </w:num>
  <w:num w:numId="28" w16cid:durableId="3829079">
    <w:abstractNumId w:val="25"/>
  </w:num>
  <w:num w:numId="29" w16cid:durableId="1010333114">
    <w:abstractNumId w:val="14"/>
  </w:num>
  <w:num w:numId="30" w16cid:durableId="1973905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1617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6EB4"/>
    <w:rsid w:val="00227874"/>
    <w:rsid w:val="00246246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6B28"/>
    <w:rsid w:val="00364654"/>
    <w:rsid w:val="003E4025"/>
    <w:rsid w:val="003F5753"/>
    <w:rsid w:val="004021D4"/>
    <w:rsid w:val="00413C40"/>
    <w:rsid w:val="00422F69"/>
    <w:rsid w:val="00442E71"/>
    <w:rsid w:val="00461738"/>
    <w:rsid w:val="004644B5"/>
    <w:rsid w:val="00497F7C"/>
    <w:rsid w:val="004C68B3"/>
    <w:rsid w:val="004D0A1A"/>
    <w:rsid w:val="004E0A20"/>
    <w:rsid w:val="0050042F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63DFD"/>
    <w:rsid w:val="00664697"/>
    <w:rsid w:val="00684567"/>
    <w:rsid w:val="00690CB8"/>
    <w:rsid w:val="006920E0"/>
    <w:rsid w:val="00693D65"/>
    <w:rsid w:val="006A1BCA"/>
    <w:rsid w:val="006C0BE3"/>
    <w:rsid w:val="006D5ACF"/>
    <w:rsid w:val="006E22A5"/>
    <w:rsid w:val="00704BC0"/>
    <w:rsid w:val="00723CD1"/>
    <w:rsid w:val="007402B3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A3DE5"/>
    <w:rsid w:val="008A5F6B"/>
    <w:rsid w:val="008D005E"/>
    <w:rsid w:val="008D1FA7"/>
    <w:rsid w:val="008E502E"/>
    <w:rsid w:val="008F0179"/>
    <w:rsid w:val="008F6D22"/>
    <w:rsid w:val="00906B8E"/>
    <w:rsid w:val="00913A05"/>
    <w:rsid w:val="009247B9"/>
    <w:rsid w:val="00980BA7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10974"/>
    <w:rsid w:val="00B10EFF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C467F"/>
    <w:rsid w:val="00BD2160"/>
    <w:rsid w:val="00BF351B"/>
    <w:rsid w:val="00BF5E38"/>
    <w:rsid w:val="00BF6384"/>
    <w:rsid w:val="00C3518D"/>
    <w:rsid w:val="00C41B8F"/>
    <w:rsid w:val="00C422E8"/>
    <w:rsid w:val="00C42C1B"/>
    <w:rsid w:val="00C6019C"/>
    <w:rsid w:val="00C625B7"/>
    <w:rsid w:val="00C8205F"/>
    <w:rsid w:val="00C96A3A"/>
    <w:rsid w:val="00D131BF"/>
    <w:rsid w:val="00D1466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A673C"/>
    <w:rsid w:val="00EB4FBD"/>
    <w:rsid w:val="00EC2B2D"/>
    <w:rsid w:val="00EF5EDA"/>
    <w:rsid w:val="00F12F05"/>
    <w:rsid w:val="00F33B9D"/>
    <w:rsid w:val="00F71610"/>
    <w:rsid w:val="00F77F15"/>
    <w:rsid w:val="00F94EEB"/>
    <w:rsid w:val="00FA0FB6"/>
    <w:rsid w:val="00FA3806"/>
    <w:rsid w:val="00FA747F"/>
    <w:rsid w:val="00FB04B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62</cp:revision>
  <dcterms:created xsi:type="dcterms:W3CDTF">2023-09-04T13:14:00Z</dcterms:created>
  <dcterms:modified xsi:type="dcterms:W3CDTF">2024-03-22T15:44:00Z</dcterms:modified>
</cp:coreProperties>
</file>