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341B4" w14:textId="77777777" w:rsidR="00764EBA" w:rsidRDefault="00764EBA" w:rsidP="00764EBA">
      <w:pPr>
        <w:pStyle w:val="TidakAdaSpasi"/>
        <w:jc w:val="center"/>
        <w:rPr>
          <w:b/>
          <w:bCs/>
          <w:sz w:val="48"/>
          <w:szCs w:val="48"/>
        </w:rPr>
      </w:pPr>
      <w:r w:rsidRPr="00764EBA">
        <w:rPr>
          <w:b/>
          <w:bCs/>
          <w:sz w:val="48"/>
          <w:szCs w:val="48"/>
        </w:rPr>
        <w:t>Cara Menghitung Matriks</w:t>
      </w:r>
    </w:p>
    <w:p w14:paraId="20B27685" w14:textId="77777777" w:rsidR="00764EBA" w:rsidRDefault="00764EBA" w:rsidP="00764EBA">
      <w:pPr>
        <w:pStyle w:val="TidakAdaSpasi"/>
        <w:rPr>
          <w:sz w:val="24"/>
          <w:szCs w:val="24"/>
        </w:rPr>
      </w:pPr>
    </w:p>
    <w:p w14:paraId="611BEDE2" w14:textId="74EC1A1B" w:rsidR="00764EBA" w:rsidRPr="00764EBA" w:rsidRDefault="00764EBA" w:rsidP="00764EBA">
      <w:pPr>
        <w:pStyle w:val="TidakAdaSpasi"/>
        <w:rPr>
          <w:rFonts w:ascii="Arial" w:hAnsi="Arial" w:cs="Arial"/>
          <w:b/>
          <w:bCs/>
          <w:sz w:val="24"/>
          <w:szCs w:val="24"/>
        </w:rPr>
      </w:pPr>
      <w:r w:rsidRPr="00764EBA">
        <w:rPr>
          <w:rFonts w:ascii="Arial" w:hAnsi="Arial" w:cs="Arial"/>
          <w:b/>
          <w:bCs/>
          <w:sz w:val="24"/>
          <w:szCs w:val="24"/>
        </w:rPr>
        <w:t>Komponen Dasar Matriks</w:t>
      </w:r>
    </w:p>
    <w:p w14:paraId="0781EC4B" w14:textId="77777777" w:rsidR="00764EBA" w:rsidRPr="00764EBA" w:rsidRDefault="00764EBA" w:rsidP="00764EBA">
      <w:pPr>
        <w:pStyle w:val="TidakAdaSpasi"/>
        <w:rPr>
          <w:rFonts w:ascii="Arial" w:hAnsi="Arial" w:cs="Arial"/>
          <w:sz w:val="24"/>
          <w:szCs w:val="24"/>
        </w:rPr>
      </w:pPr>
      <w:r w:rsidRPr="00764EBA">
        <w:rPr>
          <w:rFonts w:ascii="Arial" w:hAnsi="Arial" w:cs="Arial"/>
          <w:sz w:val="24"/>
          <w:szCs w:val="24"/>
        </w:rPr>
        <w:t>Matriks dipakai untuk bermacam persoalan matematika melalui persamaan linear sebagai penyelesaian masalah. Matriks dipakai juga dalam ilmu ekonomi untuk mengurai masalah melalui variabel-variabel kompleks. Cara menghitungnya disesuaikan dengan kebutuhan, berdasarkan pada operasi matriks yakni penjumlahan, pengurangan dan perkalian. </w:t>
      </w:r>
    </w:p>
    <w:p w14:paraId="1E52B005" w14:textId="77777777" w:rsidR="00764EBA" w:rsidRPr="00764EBA" w:rsidRDefault="00764EBA" w:rsidP="00764EBA">
      <w:pPr>
        <w:pStyle w:val="TidakAdaSpasi"/>
        <w:rPr>
          <w:rFonts w:ascii="Arial" w:hAnsi="Arial" w:cs="Arial"/>
          <w:sz w:val="24"/>
          <w:szCs w:val="24"/>
        </w:rPr>
      </w:pPr>
      <w:r w:rsidRPr="00764EBA">
        <w:rPr>
          <w:rFonts w:ascii="Arial" w:hAnsi="Arial" w:cs="Arial"/>
          <w:sz w:val="24"/>
          <w:szCs w:val="24"/>
        </w:rPr>
        <w:t>Berikut adalah komponen dasar matriks:</w:t>
      </w:r>
    </w:p>
    <w:p w14:paraId="65378130" w14:textId="77777777" w:rsidR="00764EBA" w:rsidRPr="00764EBA" w:rsidRDefault="00764EBA" w:rsidP="00764EBA">
      <w:pPr>
        <w:pStyle w:val="TidakAdaSpasi"/>
        <w:numPr>
          <w:ilvl w:val="0"/>
          <w:numId w:val="1"/>
        </w:numPr>
        <w:rPr>
          <w:rFonts w:ascii="Arial" w:hAnsi="Arial" w:cs="Arial"/>
          <w:sz w:val="24"/>
          <w:szCs w:val="24"/>
        </w:rPr>
      </w:pPr>
      <w:r w:rsidRPr="00764EBA">
        <w:rPr>
          <w:rFonts w:ascii="Arial" w:hAnsi="Arial" w:cs="Arial"/>
          <w:sz w:val="24"/>
          <w:szCs w:val="24"/>
        </w:rPr>
        <w:t>Baris, adalah deretan angka/matriks horizontal.</w:t>
      </w:r>
    </w:p>
    <w:p w14:paraId="1D63F252" w14:textId="77777777" w:rsidR="00764EBA" w:rsidRPr="00764EBA" w:rsidRDefault="00764EBA" w:rsidP="00764EBA">
      <w:pPr>
        <w:pStyle w:val="TidakAdaSpasi"/>
        <w:numPr>
          <w:ilvl w:val="0"/>
          <w:numId w:val="1"/>
        </w:numPr>
        <w:rPr>
          <w:rFonts w:ascii="Arial" w:hAnsi="Arial" w:cs="Arial"/>
          <w:sz w:val="24"/>
          <w:szCs w:val="24"/>
        </w:rPr>
      </w:pPr>
      <w:r w:rsidRPr="00764EBA">
        <w:rPr>
          <w:rFonts w:ascii="Arial" w:hAnsi="Arial" w:cs="Arial"/>
          <w:sz w:val="24"/>
          <w:szCs w:val="24"/>
        </w:rPr>
        <w:t>Kolom, adalah deretan angka/matriks vertikal.</w:t>
      </w:r>
    </w:p>
    <w:p w14:paraId="1E53EC23" w14:textId="77777777" w:rsidR="00764EBA" w:rsidRPr="00764EBA" w:rsidRDefault="00764EBA" w:rsidP="00764EBA">
      <w:pPr>
        <w:pStyle w:val="TidakAdaSpasi"/>
        <w:numPr>
          <w:ilvl w:val="0"/>
          <w:numId w:val="1"/>
        </w:numPr>
        <w:rPr>
          <w:rFonts w:ascii="Arial" w:hAnsi="Arial" w:cs="Arial"/>
          <w:sz w:val="24"/>
          <w:szCs w:val="24"/>
        </w:rPr>
      </w:pPr>
      <w:r w:rsidRPr="00764EBA">
        <w:rPr>
          <w:rFonts w:ascii="Arial" w:hAnsi="Arial" w:cs="Arial"/>
          <w:sz w:val="24"/>
          <w:szCs w:val="24"/>
        </w:rPr>
        <w:t>Ordo, adalah ukuran suatu matriks, yakni baris (m) x kolom (n).</w:t>
      </w:r>
    </w:p>
    <w:p w14:paraId="1496C4F9" w14:textId="77777777" w:rsidR="00764EBA" w:rsidRPr="00764EBA" w:rsidRDefault="00764EBA" w:rsidP="00764EBA">
      <w:pPr>
        <w:pStyle w:val="TidakAdaSpasi"/>
        <w:numPr>
          <w:ilvl w:val="0"/>
          <w:numId w:val="1"/>
        </w:numPr>
        <w:rPr>
          <w:rFonts w:ascii="Arial" w:hAnsi="Arial" w:cs="Arial"/>
          <w:sz w:val="24"/>
          <w:szCs w:val="24"/>
        </w:rPr>
      </w:pPr>
      <w:r w:rsidRPr="00764EBA">
        <w:rPr>
          <w:rFonts w:ascii="Arial" w:hAnsi="Arial" w:cs="Arial"/>
          <w:sz w:val="24"/>
          <w:szCs w:val="24"/>
        </w:rPr>
        <w:t>Elemen, adalah bilangan-bilangan yang terdapat di dalam kurung matriks.</w:t>
      </w:r>
    </w:p>
    <w:p w14:paraId="770F3828" w14:textId="77777777" w:rsidR="00764EBA" w:rsidRPr="00764EBA" w:rsidRDefault="00764EBA" w:rsidP="00764EBA">
      <w:pPr>
        <w:pStyle w:val="TidakAdaSpasi"/>
        <w:numPr>
          <w:ilvl w:val="0"/>
          <w:numId w:val="1"/>
        </w:numPr>
        <w:rPr>
          <w:rFonts w:ascii="Arial" w:hAnsi="Arial" w:cs="Arial"/>
          <w:sz w:val="24"/>
          <w:szCs w:val="24"/>
        </w:rPr>
      </w:pPr>
      <w:r w:rsidRPr="00764EBA">
        <w:rPr>
          <w:rFonts w:ascii="Arial" w:hAnsi="Arial" w:cs="Arial"/>
          <w:sz w:val="24"/>
          <w:szCs w:val="24"/>
        </w:rPr>
        <w:t>Diagonal, adalah komponen pada matriks persegi (diagonal utama dan samping)</w:t>
      </w:r>
    </w:p>
    <w:p w14:paraId="48C03709" w14:textId="77777777" w:rsidR="00764EBA" w:rsidRPr="00764EBA" w:rsidRDefault="00764EBA" w:rsidP="00764EBA">
      <w:pPr>
        <w:pStyle w:val="TidakAdaSpasi"/>
        <w:rPr>
          <w:rFonts w:ascii="Arial" w:hAnsi="Arial" w:cs="Arial"/>
          <w:b/>
          <w:bCs/>
          <w:sz w:val="24"/>
          <w:szCs w:val="24"/>
        </w:rPr>
      </w:pPr>
    </w:p>
    <w:p w14:paraId="4BA7255F" w14:textId="77777777" w:rsidR="00764EBA" w:rsidRPr="00764EBA" w:rsidRDefault="00764EBA" w:rsidP="00764EBA">
      <w:pPr>
        <w:pStyle w:val="TidakAdaSpasi"/>
        <w:rPr>
          <w:rFonts w:ascii="Arial" w:hAnsi="Arial" w:cs="Arial"/>
          <w:b/>
          <w:bCs/>
          <w:sz w:val="24"/>
          <w:szCs w:val="24"/>
        </w:rPr>
      </w:pPr>
      <w:r w:rsidRPr="00764EBA">
        <w:rPr>
          <w:rFonts w:ascii="Arial" w:hAnsi="Arial" w:cs="Arial"/>
          <w:b/>
          <w:bCs/>
          <w:sz w:val="24"/>
          <w:szCs w:val="24"/>
        </w:rPr>
        <w:t>Jenis Matriks</w:t>
      </w:r>
    </w:p>
    <w:p w14:paraId="66519762" w14:textId="77777777" w:rsidR="00764EBA" w:rsidRPr="00764EBA" w:rsidRDefault="00764EBA" w:rsidP="00764EBA">
      <w:pPr>
        <w:pStyle w:val="TidakAdaSpasi"/>
        <w:rPr>
          <w:rFonts w:ascii="Arial" w:hAnsi="Arial" w:cs="Arial"/>
          <w:sz w:val="24"/>
          <w:szCs w:val="24"/>
        </w:rPr>
      </w:pPr>
      <w:r w:rsidRPr="00764EBA">
        <w:rPr>
          <w:rFonts w:ascii="Arial" w:hAnsi="Arial" w:cs="Arial"/>
          <w:sz w:val="24"/>
          <w:szCs w:val="24"/>
        </w:rPr>
        <w:t xml:space="preserve">Sebelum mempelajari cara menghitung matriks, </w:t>
      </w:r>
      <w:proofErr w:type="spellStart"/>
      <w:r w:rsidRPr="00764EBA">
        <w:rPr>
          <w:rFonts w:ascii="Arial" w:hAnsi="Arial" w:cs="Arial"/>
          <w:sz w:val="24"/>
          <w:szCs w:val="24"/>
        </w:rPr>
        <w:t>ketahui</w:t>
      </w:r>
      <w:proofErr w:type="spellEnd"/>
      <w:r w:rsidRPr="00764EBA">
        <w:rPr>
          <w:rFonts w:ascii="Arial" w:hAnsi="Arial" w:cs="Arial"/>
          <w:sz w:val="24"/>
          <w:szCs w:val="24"/>
        </w:rPr>
        <w:t xml:space="preserve"> bahwa ada beragam jenis matriks berdasarkan bentuk yang </w:t>
      </w:r>
      <w:proofErr w:type="spellStart"/>
      <w:r w:rsidRPr="00764EBA">
        <w:rPr>
          <w:rFonts w:ascii="Arial" w:hAnsi="Arial" w:cs="Arial"/>
          <w:sz w:val="24"/>
          <w:szCs w:val="24"/>
        </w:rPr>
        <w:t>menunjukan</w:t>
      </w:r>
      <w:proofErr w:type="spellEnd"/>
      <w:r w:rsidRPr="00764EBA">
        <w:rPr>
          <w:rFonts w:ascii="Arial" w:hAnsi="Arial" w:cs="Arial"/>
          <w:sz w:val="24"/>
          <w:szCs w:val="24"/>
        </w:rPr>
        <w:t xml:space="preserve"> sifat khusus. Apa saja?</w:t>
      </w:r>
    </w:p>
    <w:p w14:paraId="63297DB1" w14:textId="77777777" w:rsidR="00764EBA" w:rsidRPr="00764EBA" w:rsidRDefault="00764EBA" w:rsidP="00764EBA">
      <w:pPr>
        <w:pStyle w:val="TidakAdaSpasi"/>
        <w:numPr>
          <w:ilvl w:val="0"/>
          <w:numId w:val="2"/>
        </w:numPr>
        <w:rPr>
          <w:rFonts w:ascii="Arial" w:hAnsi="Arial" w:cs="Arial"/>
          <w:sz w:val="24"/>
          <w:szCs w:val="24"/>
        </w:rPr>
      </w:pPr>
      <w:r w:rsidRPr="00764EBA">
        <w:rPr>
          <w:rFonts w:ascii="Arial" w:hAnsi="Arial" w:cs="Arial"/>
          <w:sz w:val="24"/>
          <w:szCs w:val="24"/>
        </w:rPr>
        <w:t>Matriks baris: Matriks yang hanya terbentuk dari satu baris.</w:t>
      </w:r>
    </w:p>
    <w:p w14:paraId="49C7C924" w14:textId="77777777" w:rsidR="00764EBA" w:rsidRPr="00764EBA" w:rsidRDefault="00764EBA" w:rsidP="00764EBA">
      <w:pPr>
        <w:pStyle w:val="TidakAdaSpasi"/>
        <w:numPr>
          <w:ilvl w:val="0"/>
          <w:numId w:val="2"/>
        </w:numPr>
        <w:rPr>
          <w:rFonts w:ascii="Arial" w:hAnsi="Arial" w:cs="Arial"/>
          <w:sz w:val="24"/>
          <w:szCs w:val="24"/>
        </w:rPr>
      </w:pPr>
      <w:r w:rsidRPr="00764EBA">
        <w:rPr>
          <w:rFonts w:ascii="Arial" w:hAnsi="Arial" w:cs="Arial"/>
          <w:sz w:val="24"/>
          <w:szCs w:val="24"/>
        </w:rPr>
        <w:t>Matriks kolom: Matriks yang hanya terbentuk dari satu kolom.</w:t>
      </w:r>
    </w:p>
    <w:p w14:paraId="107C3BC1" w14:textId="77777777" w:rsidR="00764EBA" w:rsidRPr="00764EBA" w:rsidRDefault="00764EBA" w:rsidP="00764EBA">
      <w:pPr>
        <w:pStyle w:val="TidakAdaSpasi"/>
        <w:numPr>
          <w:ilvl w:val="0"/>
          <w:numId w:val="2"/>
        </w:numPr>
        <w:rPr>
          <w:rFonts w:ascii="Arial" w:hAnsi="Arial" w:cs="Arial"/>
          <w:sz w:val="24"/>
          <w:szCs w:val="24"/>
        </w:rPr>
      </w:pPr>
      <w:r w:rsidRPr="00764EBA">
        <w:rPr>
          <w:rFonts w:ascii="Arial" w:hAnsi="Arial" w:cs="Arial"/>
          <w:sz w:val="24"/>
          <w:szCs w:val="24"/>
        </w:rPr>
        <w:t>Matriks persegi: Matriks dengan jumlah kolom sama dengan jumlah baris.</w:t>
      </w:r>
    </w:p>
    <w:p w14:paraId="090D0E25" w14:textId="77777777" w:rsidR="00764EBA" w:rsidRPr="00764EBA" w:rsidRDefault="00764EBA" w:rsidP="00764EBA">
      <w:pPr>
        <w:pStyle w:val="TidakAdaSpasi"/>
        <w:numPr>
          <w:ilvl w:val="0"/>
          <w:numId w:val="2"/>
        </w:numPr>
        <w:rPr>
          <w:rFonts w:ascii="Arial" w:hAnsi="Arial" w:cs="Arial"/>
          <w:sz w:val="24"/>
          <w:szCs w:val="24"/>
        </w:rPr>
      </w:pPr>
      <w:r w:rsidRPr="00764EBA">
        <w:rPr>
          <w:rFonts w:ascii="Arial" w:hAnsi="Arial" w:cs="Arial"/>
          <w:sz w:val="24"/>
          <w:szCs w:val="24"/>
        </w:rPr>
        <w:t>Matriks diagonal: Matriks persegi dengan elemen nol. Elemen diagonalnya (kecuali nol) disebut matriks diagonal.</w:t>
      </w:r>
    </w:p>
    <w:p w14:paraId="54E4494D" w14:textId="77777777" w:rsidR="00764EBA" w:rsidRPr="00764EBA" w:rsidRDefault="00764EBA" w:rsidP="00764EBA">
      <w:pPr>
        <w:pStyle w:val="TidakAdaSpasi"/>
        <w:numPr>
          <w:ilvl w:val="0"/>
          <w:numId w:val="2"/>
        </w:numPr>
        <w:rPr>
          <w:rFonts w:ascii="Arial" w:hAnsi="Arial" w:cs="Arial"/>
          <w:sz w:val="24"/>
          <w:szCs w:val="24"/>
        </w:rPr>
      </w:pPr>
      <w:r w:rsidRPr="00764EBA">
        <w:rPr>
          <w:rFonts w:ascii="Arial" w:hAnsi="Arial" w:cs="Arial"/>
          <w:sz w:val="24"/>
          <w:szCs w:val="24"/>
        </w:rPr>
        <w:t>Matriks identitas: Matriks persegi dengan elemen pada diagonal utama bernilai 1 dan bernilai 0 pada elemen yang lain.</w:t>
      </w:r>
    </w:p>
    <w:p w14:paraId="54DD0116" w14:textId="77777777" w:rsidR="00764EBA" w:rsidRPr="00764EBA" w:rsidRDefault="00764EBA" w:rsidP="00764EBA">
      <w:pPr>
        <w:pStyle w:val="TidakAdaSpasi"/>
        <w:numPr>
          <w:ilvl w:val="0"/>
          <w:numId w:val="2"/>
        </w:numPr>
        <w:rPr>
          <w:rFonts w:ascii="Arial" w:hAnsi="Arial" w:cs="Arial"/>
          <w:sz w:val="24"/>
          <w:szCs w:val="24"/>
        </w:rPr>
      </w:pPr>
      <w:r w:rsidRPr="00764EBA">
        <w:rPr>
          <w:rFonts w:ascii="Arial" w:hAnsi="Arial" w:cs="Arial"/>
          <w:sz w:val="24"/>
          <w:szCs w:val="24"/>
        </w:rPr>
        <w:t xml:space="preserve">Matriks nol: matriks dengan semua elemen bernilai 0. Cara menghitung matriks tidak dapat/tidak perlu dilakukan </w:t>
      </w:r>
      <w:proofErr w:type="spellStart"/>
      <w:r w:rsidRPr="00764EBA">
        <w:rPr>
          <w:rFonts w:ascii="Arial" w:hAnsi="Arial" w:cs="Arial"/>
          <w:sz w:val="24"/>
          <w:szCs w:val="24"/>
        </w:rPr>
        <w:t>dilakukan</w:t>
      </w:r>
      <w:proofErr w:type="spellEnd"/>
      <w:r w:rsidRPr="00764EBA">
        <w:rPr>
          <w:rFonts w:ascii="Arial" w:hAnsi="Arial" w:cs="Arial"/>
          <w:sz w:val="24"/>
          <w:szCs w:val="24"/>
        </w:rPr>
        <w:t xml:space="preserve"> karena selalu bernilai nol (0).</w:t>
      </w:r>
    </w:p>
    <w:p w14:paraId="3AD934D6" w14:textId="77777777" w:rsidR="00764EBA" w:rsidRPr="00764EBA" w:rsidRDefault="00764EBA" w:rsidP="00764EBA">
      <w:pPr>
        <w:pStyle w:val="TidakAdaSpasi"/>
        <w:rPr>
          <w:rFonts w:ascii="Arial" w:hAnsi="Arial" w:cs="Arial"/>
          <w:sz w:val="24"/>
          <w:szCs w:val="24"/>
        </w:rPr>
      </w:pPr>
    </w:p>
    <w:p w14:paraId="6259538F" w14:textId="77777777" w:rsidR="00764EBA" w:rsidRPr="00764EBA" w:rsidRDefault="00764EBA" w:rsidP="00764EBA">
      <w:pPr>
        <w:pStyle w:val="TidakAdaSpasi"/>
        <w:rPr>
          <w:rFonts w:ascii="Arial" w:hAnsi="Arial" w:cs="Arial"/>
          <w:b/>
          <w:bCs/>
          <w:sz w:val="24"/>
          <w:szCs w:val="24"/>
        </w:rPr>
      </w:pPr>
      <w:r w:rsidRPr="00764EBA">
        <w:rPr>
          <w:rFonts w:ascii="Arial" w:hAnsi="Arial" w:cs="Arial"/>
          <w:b/>
          <w:bCs/>
          <w:sz w:val="24"/>
          <w:szCs w:val="24"/>
        </w:rPr>
        <w:t>Perhitungan dan Operasi Matriks</w:t>
      </w:r>
    </w:p>
    <w:p w14:paraId="17E78665" w14:textId="77777777" w:rsidR="00764EBA" w:rsidRPr="00764EBA" w:rsidRDefault="00764EBA" w:rsidP="00764EBA">
      <w:pPr>
        <w:pStyle w:val="TidakAdaSpasi"/>
        <w:rPr>
          <w:rFonts w:ascii="Arial" w:hAnsi="Arial" w:cs="Arial"/>
          <w:sz w:val="24"/>
          <w:szCs w:val="24"/>
        </w:rPr>
      </w:pPr>
      <w:r w:rsidRPr="00764EBA">
        <w:rPr>
          <w:rFonts w:ascii="Arial" w:hAnsi="Arial" w:cs="Arial"/>
          <w:sz w:val="24"/>
          <w:szCs w:val="24"/>
        </w:rPr>
        <w:t>Ada 3 operasi Matriks yakni penjumlahan, pengurangan dan perkalian. Mengapa matriks tidak bisa dibagi? Karena pembagian antara 1 matriks terhadap matriks yang lain dinyatakan tidak dapat “didefinisikan” dalam matematika. </w:t>
      </w:r>
    </w:p>
    <w:p w14:paraId="214F1DA7" w14:textId="77777777" w:rsidR="00764EBA" w:rsidRPr="00764EBA" w:rsidRDefault="00764EBA" w:rsidP="00764EBA">
      <w:pPr>
        <w:pStyle w:val="TidakAdaSpasi"/>
        <w:rPr>
          <w:rFonts w:ascii="Arial" w:hAnsi="Arial" w:cs="Arial"/>
          <w:sz w:val="24"/>
          <w:szCs w:val="24"/>
        </w:rPr>
      </w:pPr>
    </w:p>
    <w:p w14:paraId="7AE0F657" w14:textId="77777777" w:rsidR="00764EBA" w:rsidRPr="00764EBA" w:rsidRDefault="00764EBA" w:rsidP="00764EBA">
      <w:pPr>
        <w:pStyle w:val="TidakAdaSpasi"/>
        <w:numPr>
          <w:ilvl w:val="0"/>
          <w:numId w:val="3"/>
        </w:numPr>
        <w:rPr>
          <w:rFonts w:ascii="Arial" w:hAnsi="Arial" w:cs="Arial"/>
          <w:b/>
          <w:bCs/>
          <w:sz w:val="24"/>
          <w:szCs w:val="24"/>
        </w:rPr>
      </w:pPr>
      <w:r w:rsidRPr="00764EBA">
        <w:rPr>
          <w:rFonts w:ascii="Arial" w:hAnsi="Arial" w:cs="Arial"/>
          <w:b/>
          <w:bCs/>
          <w:sz w:val="24"/>
          <w:szCs w:val="24"/>
        </w:rPr>
        <w:t>Penjumlahan Matriks</w:t>
      </w:r>
    </w:p>
    <w:p w14:paraId="2357565A" w14:textId="77777777" w:rsidR="00764EBA" w:rsidRPr="00764EBA" w:rsidRDefault="00764EBA" w:rsidP="00764EBA">
      <w:pPr>
        <w:pStyle w:val="TidakAdaSpasi"/>
        <w:rPr>
          <w:rFonts w:ascii="Arial" w:hAnsi="Arial" w:cs="Arial"/>
          <w:sz w:val="24"/>
          <w:szCs w:val="24"/>
        </w:rPr>
      </w:pPr>
      <w:r w:rsidRPr="00764EBA">
        <w:rPr>
          <w:rFonts w:ascii="Arial" w:hAnsi="Arial" w:cs="Arial"/>
          <w:sz w:val="24"/>
          <w:szCs w:val="24"/>
        </w:rPr>
        <w:t>Matriks hanya dapat dijumlahkan jika kedua matriks mempunyai ordo sama. Rumus penjumlahan matriks adalah (berlaku sama untuk ordo 2×2, 3×3, dan sebagainya):</w:t>
      </w:r>
    </w:p>
    <w:p w14:paraId="3042357C" w14:textId="77777777" w:rsidR="00764EBA" w:rsidRPr="00764EBA" w:rsidRDefault="00764EBA" w:rsidP="00764EBA">
      <w:pPr>
        <w:pStyle w:val="TidakAdaSpasi"/>
        <w:rPr>
          <w:rFonts w:ascii="Arial" w:hAnsi="Arial" w:cs="Arial"/>
          <w:sz w:val="24"/>
          <w:szCs w:val="24"/>
        </w:rPr>
      </w:pPr>
    </w:p>
    <w:p w14:paraId="59F2AF62" w14:textId="653AAB39" w:rsidR="00764EBA" w:rsidRPr="00764EBA" w:rsidRDefault="00764EBA" w:rsidP="00764EBA">
      <w:pPr>
        <w:pStyle w:val="TidakAdaSpasi"/>
        <w:numPr>
          <w:ilvl w:val="0"/>
          <w:numId w:val="4"/>
        </w:numPr>
        <w:rPr>
          <w:rFonts w:ascii="Arial" w:hAnsi="Arial" w:cs="Arial"/>
          <w:sz w:val="24"/>
          <w:szCs w:val="24"/>
        </w:rPr>
      </w:pPr>
      <w:r w:rsidRPr="00764EBA">
        <w:rPr>
          <w:rFonts w:ascii="Arial" w:hAnsi="Arial" w:cs="Arial"/>
          <w:i/>
          <w:iCs/>
          <w:sz w:val="24"/>
          <w:szCs w:val="24"/>
        </w:rPr>
        <w:t>Rumus:</w:t>
      </w:r>
    </w:p>
    <w:p w14:paraId="014789EE" w14:textId="77777777" w:rsidR="00764EBA" w:rsidRPr="00764EBA" w:rsidRDefault="00764EBA" w:rsidP="00764EBA">
      <w:pPr>
        <w:pStyle w:val="TidakAdaSpasi"/>
        <w:ind w:left="720"/>
        <w:rPr>
          <w:rFonts w:ascii="Arial" w:hAnsi="Arial" w:cs="Arial"/>
          <w:sz w:val="24"/>
          <w:szCs w:val="24"/>
        </w:rPr>
      </w:pPr>
    </w:p>
    <w:p w14:paraId="46175B06" w14:textId="10855A29" w:rsidR="00764EBA" w:rsidRPr="00764EBA" w:rsidRDefault="00764EBA" w:rsidP="00764EBA">
      <w:pPr>
        <w:pStyle w:val="TidakAdaSpasi"/>
        <w:rPr>
          <w:rFonts w:ascii="Arial" w:hAnsi="Arial" w:cs="Arial"/>
          <w:sz w:val="24"/>
          <w:szCs w:val="24"/>
        </w:rPr>
      </w:pPr>
      <w:r w:rsidRPr="00764EBA">
        <w:rPr>
          <w:rFonts w:ascii="Arial" w:hAnsi="Arial" w:cs="Arial"/>
          <w:noProof/>
          <w:sz w:val="24"/>
          <w:szCs w:val="24"/>
        </w:rPr>
        <w:drawing>
          <wp:inline distT="0" distB="0" distL="0" distR="0" wp14:anchorId="66E0978E" wp14:editId="096E4B25">
            <wp:extent cx="3381375" cy="552450"/>
            <wp:effectExtent l="0" t="0" r="9525" b="0"/>
            <wp:docPr id="77718322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83221" name="Gambar 777183221"/>
                    <pic:cNvPicPr/>
                  </pic:nvPicPr>
                  <pic:blipFill>
                    <a:blip r:embed="rId5">
                      <a:extLst>
                        <a:ext uri="{28A0092B-C50C-407E-A947-70E740481C1C}">
                          <a14:useLocalDpi xmlns:a14="http://schemas.microsoft.com/office/drawing/2010/main" val="0"/>
                        </a:ext>
                      </a:extLst>
                    </a:blip>
                    <a:stretch>
                      <a:fillRect/>
                    </a:stretch>
                  </pic:blipFill>
                  <pic:spPr>
                    <a:xfrm>
                      <a:off x="0" y="0"/>
                      <a:ext cx="3381375" cy="552450"/>
                    </a:xfrm>
                    <a:prstGeom prst="rect">
                      <a:avLst/>
                    </a:prstGeom>
                  </pic:spPr>
                </pic:pic>
              </a:graphicData>
            </a:graphic>
          </wp:inline>
        </w:drawing>
      </w:r>
    </w:p>
    <w:p w14:paraId="71178495" w14:textId="77777777" w:rsidR="00764EBA" w:rsidRPr="00764EBA" w:rsidRDefault="00764EBA" w:rsidP="00764EBA">
      <w:pPr>
        <w:pStyle w:val="TidakAdaSpasi"/>
        <w:rPr>
          <w:rFonts w:ascii="Arial" w:hAnsi="Arial" w:cs="Arial"/>
          <w:sz w:val="24"/>
          <w:szCs w:val="24"/>
        </w:rPr>
      </w:pPr>
    </w:p>
    <w:p w14:paraId="77F19094" w14:textId="77777777" w:rsidR="00764EBA" w:rsidRPr="00764EBA" w:rsidRDefault="00764EBA" w:rsidP="00764EBA">
      <w:pPr>
        <w:pStyle w:val="TidakAdaSpasi"/>
        <w:numPr>
          <w:ilvl w:val="0"/>
          <w:numId w:val="5"/>
        </w:numPr>
        <w:rPr>
          <w:rFonts w:ascii="Arial" w:hAnsi="Arial" w:cs="Arial"/>
          <w:sz w:val="24"/>
          <w:szCs w:val="24"/>
        </w:rPr>
      </w:pPr>
      <w:r w:rsidRPr="00764EBA">
        <w:rPr>
          <w:rFonts w:ascii="Arial" w:hAnsi="Arial" w:cs="Arial"/>
          <w:i/>
          <w:iCs/>
          <w:sz w:val="24"/>
          <w:szCs w:val="24"/>
        </w:rPr>
        <w:t>Contoh soal dan jawaban:</w:t>
      </w:r>
    </w:p>
    <w:p w14:paraId="09446732" w14:textId="77777777" w:rsidR="00764EBA" w:rsidRPr="00764EBA" w:rsidRDefault="00764EBA" w:rsidP="00764EBA">
      <w:pPr>
        <w:pStyle w:val="TidakAdaSpasi"/>
        <w:rPr>
          <w:rFonts w:ascii="Arial" w:hAnsi="Arial" w:cs="Arial"/>
          <w:sz w:val="24"/>
          <w:szCs w:val="24"/>
        </w:rPr>
      </w:pPr>
      <w:r w:rsidRPr="00764EBA">
        <w:rPr>
          <w:rFonts w:ascii="Arial" w:hAnsi="Arial" w:cs="Arial"/>
          <w:sz w:val="24"/>
          <w:szCs w:val="24"/>
        </w:rPr>
        <w:t>Merujuk pada rumus di atas, diketahui a (matriks A elemen baris 1 kolom 1) dijumlahkan dengan e (matriks B baris 1 kolom 1), begitu seterusnya. Ini contoh matriks penjumlahan:</w:t>
      </w:r>
    </w:p>
    <w:p w14:paraId="6EA4893C" w14:textId="444971CD" w:rsidR="00764EBA" w:rsidRPr="00764EBA" w:rsidRDefault="00764EBA" w:rsidP="00764EBA">
      <w:pPr>
        <w:pStyle w:val="TidakAdaSpasi"/>
        <w:rPr>
          <w:rFonts w:ascii="Arial" w:hAnsi="Arial" w:cs="Arial"/>
          <w:sz w:val="24"/>
          <w:szCs w:val="24"/>
        </w:rPr>
      </w:pPr>
      <w:r w:rsidRPr="00764EBA">
        <w:rPr>
          <w:rFonts w:ascii="Arial" w:hAnsi="Arial" w:cs="Arial"/>
          <w:noProof/>
          <w:sz w:val="24"/>
          <w:szCs w:val="24"/>
        </w:rPr>
        <w:lastRenderedPageBreak/>
        <w:drawing>
          <wp:inline distT="0" distB="0" distL="0" distR="0" wp14:anchorId="509F9366" wp14:editId="20A78CD7">
            <wp:extent cx="3700463" cy="763270"/>
            <wp:effectExtent l="0" t="0" r="0" b="0"/>
            <wp:docPr id="6291506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5061" name="Gambar 62915061"/>
                    <pic:cNvPicPr/>
                  </pic:nvPicPr>
                  <pic:blipFill>
                    <a:blip r:embed="rId6">
                      <a:extLst>
                        <a:ext uri="{28A0092B-C50C-407E-A947-70E740481C1C}">
                          <a14:useLocalDpi xmlns:a14="http://schemas.microsoft.com/office/drawing/2010/main" val="0"/>
                        </a:ext>
                      </a:extLst>
                    </a:blip>
                    <a:stretch>
                      <a:fillRect/>
                    </a:stretch>
                  </pic:blipFill>
                  <pic:spPr>
                    <a:xfrm>
                      <a:off x="0" y="0"/>
                      <a:ext cx="3706891" cy="764596"/>
                    </a:xfrm>
                    <a:prstGeom prst="rect">
                      <a:avLst/>
                    </a:prstGeom>
                  </pic:spPr>
                </pic:pic>
              </a:graphicData>
            </a:graphic>
          </wp:inline>
        </w:drawing>
      </w:r>
    </w:p>
    <w:p w14:paraId="7064A39B" w14:textId="77777777" w:rsidR="00764EBA" w:rsidRPr="00764EBA" w:rsidRDefault="00764EBA" w:rsidP="00764EBA">
      <w:pPr>
        <w:pStyle w:val="TidakAdaSpasi"/>
        <w:rPr>
          <w:rFonts w:ascii="Arial" w:hAnsi="Arial" w:cs="Arial"/>
          <w:sz w:val="24"/>
          <w:szCs w:val="24"/>
        </w:rPr>
      </w:pPr>
    </w:p>
    <w:p w14:paraId="60498E1C" w14:textId="77777777" w:rsidR="00764EBA" w:rsidRPr="00764EBA" w:rsidRDefault="00764EBA" w:rsidP="00764EBA">
      <w:pPr>
        <w:pStyle w:val="TidakAdaSpasi"/>
        <w:numPr>
          <w:ilvl w:val="0"/>
          <w:numId w:val="6"/>
        </w:numPr>
        <w:rPr>
          <w:rFonts w:ascii="Arial" w:hAnsi="Arial" w:cs="Arial"/>
          <w:b/>
          <w:bCs/>
          <w:sz w:val="24"/>
          <w:szCs w:val="24"/>
        </w:rPr>
      </w:pPr>
      <w:r w:rsidRPr="00764EBA">
        <w:rPr>
          <w:rFonts w:ascii="Arial" w:hAnsi="Arial" w:cs="Arial"/>
          <w:b/>
          <w:bCs/>
          <w:sz w:val="24"/>
          <w:szCs w:val="24"/>
        </w:rPr>
        <w:t>Pengurangan Matriks</w:t>
      </w:r>
    </w:p>
    <w:p w14:paraId="00DDB7AB" w14:textId="77777777" w:rsidR="00764EBA" w:rsidRPr="00764EBA" w:rsidRDefault="00764EBA" w:rsidP="00764EBA">
      <w:pPr>
        <w:pStyle w:val="TidakAdaSpasi"/>
        <w:rPr>
          <w:rFonts w:ascii="Arial" w:hAnsi="Arial" w:cs="Arial"/>
          <w:sz w:val="24"/>
          <w:szCs w:val="24"/>
        </w:rPr>
      </w:pPr>
      <w:r w:rsidRPr="00764EBA">
        <w:rPr>
          <w:rFonts w:ascii="Arial" w:hAnsi="Arial" w:cs="Arial"/>
          <w:sz w:val="24"/>
          <w:szCs w:val="24"/>
        </w:rPr>
        <w:t>Sebagaimana penjumlahan, pengurangan Matriks juga hanya dapat terjadi pada ordo yang sama. Rumus pengurangan Matriks untuk ordo 2×2 adalah sebagai berikut:</w:t>
      </w:r>
    </w:p>
    <w:p w14:paraId="2F63B002" w14:textId="77777777" w:rsidR="00764EBA" w:rsidRPr="00764EBA" w:rsidRDefault="00764EBA" w:rsidP="00764EBA">
      <w:pPr>
        <w:pStyle w:val="TidakAdaSpasi"/>
        <w:rPr>
          <w:rFonts w:ascii="Arial" w:hAnsi="Arial" w:cs="Arial"/>
          <w:sz w:val="24"/>
          <w:szCs w:val="24"/>
        </w:rPr>
      </w:pPr>
    </w:p>
    <w:p w14:paraId="54DBD963" w14:textId="77777777" w:rsidR="00764EBA" w:rsidRPr="00764EBA" w:rsidRDefault="00764EBA" w:rsidP="00764EBA">
      <w:pPr>
        <w:pStyle w:val="TidakAdaSpasi"/>
        <w:numPr>
          <w:ilvl w:val="0"/>
          <w:numId w:val="7"/>
        </w:numPr>
        <w:rPr>
          <w:rFonts w:ascii="Arial" w:hAnsi="Arial" w:cs="Arial"/>
          <w:sz w:val="24"/>
          <w:szCs w:val="24"/>
        </w:rPr>
      </w:pPr>
      <w:r w:rsidRPr="00764EBA">
        <w:rPr>
          <w:rFonts w:ascii="Arial" w:hAnsi="Arial" w:cs="Arial"/>
          <w:i/>
          <w:iCs/>
          <w:sz w:val="24"/>
          <w:szCs w:val="24"/>
        </w:rPr>
        <w:t>Rumus:</w:t>
      </w:r>
    </w:p>
    <w:p w14:paraId="00F08848" w14:textId="3A0AF7AE" w:rsidR="00764EBA" w:rsidRPr="00764EBA" w:rsidRDefault="00764EBA" w:rsidP="00764EBA">
      <w:pPr>
        <w:pStyle w:val="TidakAdaSpasi"/>
        <w:rPr>
          <w:rFonts w:ascii="Arial" w:hAnsi="Arial" w:cs="Arial"/>
          <w:sz w:val="24"/>
          <w:szCs w:val="24"/>
        </w:rPr>
      </w:pPr>
      <w:r w:rsidRPr="00764EBA">
        <w:rPr>
          <w:rFonts w:ascii="Arial" w:hAnsi="Arial" w:cs="Arial"/>
          <w:noProof/>
          <w:sz w:val="24"/>
          <w:szCs w:val="24"/>
        </w:rPr>
        <w:drawing>
          <wp:inline distT="0" distB="0" distL="0" distR="0" wp14:anchorId="51CC937B" wp14:editId="5EFCE123">
            <wp:extent cx="3381375" cy="542925"/>
            <wp:effectExtent l="0" t="0" r="9525" b="9525"/>
            <wp:docPr id="207128201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82012" name="Gambar 2071282012"/>
                    <pic:cNvPicPr/>
                  </pic:nvPicPr>
                  <pic:blipFill>
                    <a:blip r:embed="rId7">
                      <a:extLst>
                        <a:ext uri="{28A0092B-C50C-407E-A947-70E740481C1C}">
                          <a14:useLocalDpi xmlns:a14="http://schemas.microsoft.com/office/drawing/2010/main" val="0"/>
                        </a:ext>
                      </a:extLst>
                    </a:blip>
                    <a:stretch>
                      <a:fillRect/>
                    </a:stretch>
                  </pic:blipFill>
                  <pic:spPr>
                    <a:xfrm>
                      <a:off x="0" y="0"/>
                      <a:ext cx="3381375" cy="542925"/>
                    </a:xfrm>
                    <a:prstGeom prst="rect">
                      <a:avLst/>
                    </a:prstGeom>
                  </pic:spPr>
                </pic:pic>
              </a:graphicData>
            </a:graphic>
          </wp:inline>
        </w:drawing>
      </w:r>
    </w:p>
    <w:p w14:paraId="4ABCC2E8" w14:textId="77777777" w:rsidR="00764EBA" w:rsidRPr="00764EBA" w:rsidRDefault="00764EBA" w:rsidP="00764EBA">
      <w:pPr>
        <w:pStyle w:val="TidakAdaSpasi"/>
        <w:rPr>
          <w:rFonts w:ascii="Arial" w:hAnsi="Arial" w:cs="Arial"/>
          <w:sz w:val="24"/>
          <w:szCs w:val="24"/>
        </w:rPr>
      </w:pPr>
    </w:p>
    <w:p w14:paraId="61C5FAD4" w14:textId="42CB316C" w:rsidR="00764EBA" w:rsidRPr="00764EBA" w:rsidRDefault="00764EBA" w:rsidP="00764EBA">
      <w:pPr>
        <w:pStyle w:val="TidakAdaSpasi"/>
        <w:numPr>
          <w:ilvl w:val="0"/>
          <w:numId w:val="8"/>
        </w:numPr>
        <w:rPr>
          <w:rFonts w:ascii="Arial" w:hAnsi="Arial" w:cs="Arial"/>
          <w:sz w:val="24"/>
          <w:szCs w:val="24"/>
        </w:rPr>
      </w:pPr>
      <w:r w:rsidRPr="00764EBA">
        <w:rPr>
          <w:rFonts w:ascii="Arial" w:hAnsi="Arial" w:cs="Arial"/>
          <w:b/>
          <w:bCs/>
          <w:i/>
          <w:iCs/>
          <w:sz w:val="24"/>
          <w:szCs w:val="24"/>
        </w:rPr>
        <w:t>Co</w:t>
      </w:r>
      <w:r w:rsidRPr="00764EBA">
        <w:rPr>
          <w:rFonts w:ascii="Arial" w:hAnsi="Arial" w:cs="Arial"/>
          <w:b/>
          <w:bCs/>
          <w:i/>
          <w:iCs/>
          <w:sz w:val="24"/>
          <w:szCs w:val="24"/>
        </w:rPr>
        <w:t>ntoh soal dan jawaban</w:t>
      </w:r>
      <w:r w:rsidRPr="00764EBA">
        <w:rPr>
          <w:rFonts w:ascii="Arial" w:hAnsi="Arial" w:cs="Arial"/>
          <w:i/>
          <w:iCs/>
          <w:sz w:val="24"/>
          <w:szCs w:val="24"/>
        </w:rPr>
        <w:t>: </w:t>
      </w:r>
    </w:p>
    <w:p w14:paraId="03348CBB" w14:textId="77777777" w:rsidR="00764EBA" w:rsidRPr="00764EBA" w:rsidRDefault="00764EBA" w:rsidP="00764EBA">
      <w:pPr>
        <w:pStyle w:val="TidakAdaSpasi"/>
        <w:rPr>
          <w:rFonts w:ascii="Arial" w:hAnsi="Arial" w:cs="Arial"/>
          <w:sz w:val="24"/>
          <w:szCs w:val="24"/>
        </w:rPr>
      </w:pPr>
      <w:r w:rsidRPr="00764EBA">
        <w:rPr>
          <w:rFonts w:ascii="Arial" w:hAnsi="Arial" w:cs="Arial"/>
          <w:sz w:val="24"/>
          <w:szCs w:val="24"/>
        </w:rPr>
        <w:t>Mengikuti rumus di atas, maka a (matriks A elemen baris 1 kolom 1) dikurangi dengan e (matriks B baris 1 kolom 1), begitu seterusnya. Ini contoh matriks pengurangan:</w:t>
      </w:r>
    </w:p>
    <w:p w14:paraId="54516E28" w14:textId="672742F0" w:rsidR="00764EBA" w:rsidRPr="00764EBA" w:rsidRDefault="00764EBA" w:rsidP="00764EBA">
      <w:pPr>
        <w:pStyle w:val="TidakAdaSpasi"/>
        <w:rPr>
          <w:rFonts w:ascii="Arial" w:hAnsi="Arial" w:cs="Arial"/>
          <w:sz w:val="24"/>
          <w:szCs w:val="24"/>
        </w:rPr>
      </w:pPr>
      <w:r w:rsidRPr="00764EBA">
        <w:rPr>
          <w:rFonts w:ascii="Arial" w:hAnsi="Arial" w:cs="Arial"/>
          <w:noProof/>
          <w:sz w:val="24"/>
          <w:szCs w:val="24"/>
        </w:rPr>
        <w:drawing>
          <wp:inline distT="0" distB="0" distL="0" distR="0" wp14:anchorId="1A2F8375" wp14:editId="1A2A6311">
            <wp:extent cx="3609975" cy="747378"/>
            <wp:effectExtent l="0" t="0" r="0" b="0"/>
            <wp:docPr id="192879530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95306" name="Gambar 1928795306"/>
                    <pic:cNvPicPr/>
                  </pic:nvPicPr>
                  <pic:blipFill>
                    <a:blip r:embed="rId8">
                      <a:extLst>
                        <a:ext uri="{28A0092B-C50C-407E-A947-70E740481C1C}">
                          <a14:useLocalDpi xmlns:a14="http://schemas.microsoft.com/office/drawing/2010/main" val="0"/>
                        </a:ext>
                      </a:extLst>
                    </a:blip>
                    <a:stretch>
                      <a:fillRect/>
                    </a:stretch>
                  </pic:blipFill>
                  <pic:spPr>
                    <a:xfrm>
                      <a:off x="0" y="0"/>
                      <a:ext cx="3622529" cy="749977"/>
                    </a:xfrm>
                    <a:prstGeom prst="rect">
                      <a:avLst/>
                    </a:prstGeom>
                  </pic:spPr>
                </pic:pic>
              </a:graphicData>
            </a:graphic>
          </wp:inline>
        </w:drawing>
      </w:r>
    </w:p>
    <w:p w14:paraId="75AC9710" w14:textId="77777777" w:rsidR="00764EBA" w:rsidRPr="00764EBA" w:rsidRDefault="00764EBA" w:rsidP="00764EBA">
      <w:pPr>
        <w:pStyle w:val="TidakAdaSpasi"/>
        <w:rPr>
          <w:rFonts w:ascii="Arial" w:hAnsi="Arial" w:cs="Arial"/>
          <w:sz w:val="24"/>
          <w:szCs w:val="24"/>
        </w:rPr>
      </w:pPr>
    </w:p>
    <w:p w14:paraId="3AEC5ECA" w14:textId="77777777" w:rsidR="00764EBA" w:rsidRPr="00764EBA" w:rsidRDefault="00764EBA" w:rsidP="00764EBA">
      <w:pPr>
        <w:pStyle w:val="TidakAdaSpasi"/>
        <w:numPr>
          <w:ilvl w:val="0"/>
          <w:numId w:val="9"/>
        </w:numPr>
        <w:rPr>
          <w:rFonts w:ascii="Arial" w:hAnsi="Arial" w:cs="Arial"/>
          <w:b/>
          <w:bCs/>
          <w:sz w:val="24"/>
          <w:szCs w:val="24"/>
        </w:rPr>
      </w:pPr>
      <w:r w:rsidRPr="00764EBA">
        <w:rPr>
          <w:rFonts w:ascii="Arial" w:hAnsi="Arial" w:cs="Arial"/>
          <w:b/>
          <w:bCs/>
          <w:sz w:val="24"/>
          <w:szCs w:val="24"/>
        </w:rPr>
        <w:t>Perkalian Matriks</w:t>
      </w:r>
    </w:p>
    <w:p w14:paraId="18FD4E24" w14:textId="77777777" w:rsidR="00764EBA" w:rsidRPr="00764EBA" w:rsidRDefault="00764EBA" w:rsidP="00764EBA">
      <w:pPr>
        <w:pStyle w:val="TidakAdaSpasi"/>
        <w:rPr>
          <w:rFonts w:ascii="Arial" w:hAnsi="Arial" w:cs="Arial"/>
          <w:sz w:val="24"/>
          <w:szCs w:val="24"/>
        </w:rPr>
      </w:pPr>
      <w:r w:rsidRPr="00764EBA">
        <w:rPr>
          <w:rFonts w:ascii="Arial" w:hAnsi="Arial" w:cs="Arial"/>
          <w:sz w:val="24"/>
          <w:szCs w:val="24"/>
        </w:rPr>
        <w:t>Metode rumus matriks untuk perkalian adalah memasangkan baris dari variabel matriks pertama dengan kolom dari matriks kedua. Nilai dua buah matriks bisa dikalikan hanya jika nilai pada kolom matriks pertama sama dengan jumlah pada baris matriks kedua. </w:t>
      </w:r>
    </w:p>
    <w:p w14:paraId="1B160DE0" w14:textId="77777777" w:rsidR="00764EBA" w:rsidRPr="00764EBA" w:rsidRDefault="00764EBA" w:rsidP="00764EBA">
      <w:pPr>
        <w:pStyle w:val="TidakAdaSpasi"/>
        <w:rPr>
          <w:rFonts w:ascii="Arial" w:hAnsi="Arial" w:cs="Arial"/>
          <w:sz w:val="24"/>
          <w:szCs w:val="24"/>
        </w:rPr>
      </w:pPr>
    </w:p>
    <w:p w14:paraId="11BFAE98" w14:textId="77777777" w:rsidR="00764EBA" w:rsidRPr="00764EBA" w:rsidRDefault="00764EBA" w:rsidP="00764EBA">
      <w:pPr>
        <w:pStyle w:val="TidakAdaSpasi"/>
        <w:numPr>
          <w:ilvl w:val="0"/>
          <w:numId w:val="10"/>
        </w:numPr>
        <w:rPr>
          <w:rFonts w:ascii="Arial" w:hAnsi="Arial" w:cs="Arial"/>
          <w:sz w:val="24"/>
          <w:szCs w:val="24"/>
        </w:rPr>
      </w:pPr>
      <w:r w:rsidRPr="00764EBA">
        <w:rPr>
          <w:rFonts w:ascii="Arial" w:hAnsi="Arial" w:cs="Arial"/>
          <w:i/>
          <w:iCs/>
          <w:sz w:val="24"/>
          <w:szCs w:val="24"/>
        </w:rPr>
        <w:t>Rumus:</w:t>
      </w:r>
    </w:p>
    <w:p w14:paraId="0199B39F" w14:textId="2DE18BD9" w:rsidR="00764EBA" w:rsidRPr="00764EBA" w:rsidRDefault="00764EBA" w:rsidP="00764EBA">
      <w:pPr>
        <w:pStyle w:val="TidakAdaSpasi"/>
        <w:rPr>
          <w:rFonts w:ascii="Arial" w:hAnsi="Arial" w:cs="Arial"/>
          <w:sz w:val="24"/>
          <w:szCs w:val="24"/>
        </w:rPr>
      </w:pPr>
      <w:r w:rsidRPr="00764EBA">
        <w:rPr>
          <w:rFonts w:ascii="Arial" w:hAnsi="Arial" w:cs="Arial"/>
          <w:sz w:val="24"/>
          <w:szCs w:val="24"/>
        </w:rPr>
        <w:drawing>
          <wp:inline distT="0" distB="0" distL="0" distR="0" wp14:anchorId="0BCEA5EA" wp14:editId="6CCDCA94">
            <wp:extent cx="2924175" cy="619125"/>
            <wp:effectExtent l="0" t="0" r="9525" b="9525"/>
            <wp:docPr id="529823680"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619125"/>
                    </a:xfrm>
                    <a:prstGeom prst="rect">
                      <a:avLst/>
                    </a:prstGeom>
                    <a:noFill/>
                    <a:ln>
                      <a:noFill/>
                    </a:ln>
                  </pic:spPr>
                </pic:pic>
              </a:graphicData>
            </a:graphic>
          </wp:inline>
        </w:drawing>
      </w:r>
    </w:p>
    <w:p w14:paraId="1D960961" w14:textId="77777777" w:rsidR="00764EBA" w:rsidRPr="00764EBA" w:rsidRDefault="00764EBA" w:rsidP="00764EBA">
      <w:pPr>
        <w:pStyle w:val="TidakAdaSpasi"/>
        <w:rPr>
          <w:rFonts w:ascii="Arial" w:hAnsi="Arial" w:cs="Arial"/>
          <w:sz w:val="24"/>
          <w:szCs w:val="24"/>
        </w:rPr>
      </w:pPr>
    </w:p>
    <w:p w14:paraId="1DC18AA9" w14:textId="77777777" w:rsidR="00764EBA" w:rsidRPr="00764EBA" w:rsidRDefault="00764EBA" w:rsidP="00764EBA">
      <w:pPr>
        <w:pStyle w:val="TidakAdaSpasi"/>
        <w:numPr>
          <w:ilvl w:val="0"/>
          <w:numId w:val="11"/>
        </w:numPr>
        <w:rPr>
          <w:rFonts w:ascii="Arial" w:hAnsi="Arial" w:cs="Arial"/>
          <w:sz w:val="24"/>
          <w:szCs w:val="24"/>
        </w:rPr>
      </w:pPr>
      <w:r w:rsidRPr="00764EBA">
        <w:rPr>
          <w:rFonts w:ascii="Arial" w:hAnsi="Arial" w:cs="Arial"/>
          <w:i/>
          <w:iCs/>
          <w:sz w:val="24"/>
          <w:szCs w:val="24"/>
        </w:rPr>
        <w:t>Contoh soal :</w:t>
      </w:r>
    </w:p>
    <w:p w14:paraId="6C14A33E" w14:textId="76650D70" w:rsidR="00764EBA" w:rsidRPr="00764EBA" w:rsidRDefault="00764EBA" w:rsidP="00764EBA">
      <w:pPr>
        <w:pStyle w:val="TidakAdaSpasi"/>
        <w:rPr>
          <w:rFonts w:ascii="Arial" w:hAnsi="Arial" w:cs="Arial"/>
          <w:sz w:val="24"/>
          <w:szCs w:val="24"/>
        </w:rPr>
      </w:pPr>
      <w:r w:rsidRPr="00764EBA">
        <w:rPr>
          <w:rFonts w:ascii="Arial" w:eastAsia="Times New Roman" w:hAnsi="Arial" w:cs="Arial"/>
          <w:color w:val="222222"/>
          <w:kern w:val="0"/>
          <w:sz w:val="24"/>
          <w:lang w:eastAsia="id-ID"/>
          <w14:ligatures w14:val="none"/>
        </w:rPr>
        <w:t>Tentukanlah hasil perkalian dari matriks bilangan A dan B berikut:</w:t>
      </w:r>
    </w:p>
    <w:p w14:paraId="375C7320" w14:textId="77777777" w:rsidR="00764EBA" w:rsidRPr="00764EBA" w:rsidRDefault="00764EBA" w:rsidP="00764EBA">
      <w:pPr>
        <w:shd w:val="clear" w:color="auto" w:fill="FFFFFF"/>
        <w:spacing w:after="315" w:line="240" w:lineRule="auto"/>
        <w:rPr>
          <w:rFonts w:ascii="Arial" w:eastAsia="Times New Roman" w:hAnsi="Arial" w:cs="Arial"/>
          <w:color w:val="222222"/>
          <w:kern w:val="0"/>
          <w:sz w:val="24"/>
          <w:lang w:eastAsia="id-ID"/>
          <w14:ligatures w14:val="none"/>
        </w:rPr>
      </w:pPr>
      <w:r w:rsidRPr="00764EBA">
        <w:rPr>
          <w:rFonts w:ascii="Arial" w:hAnsi="Arial" w:cs="Arial"/>
          <w:noProof/>
          <w:sz w:val="16"/>
          <w:szCs w:val="16"/>
          <w:lang w:eastAsia="id-ID"/>
        </w:rPr>
        <w:drawing>
          <wp:inline distT="0" distB="0" distL="0" distR="0" wp14:anchorId="56D6F68C" wp14:editId="4EE47652">
            <wp:extent cx="1038225" cy="561975"/>
            <wp:effectExtent l="0" t="0" r="9525" b="9525"/>
            <wp:docPr id="185209470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561975"/>
                    </a:xfrm>
                    <a:prstGeom prst="rect">
                      <a:avLst/>
                    </a:prstGeom>
                    <a:noFill/>
                    <a:ln>
                      <a:noFill/>
                    </a:ln>
                  </pic:spPr>
                </pic:pic>
              </a:graphicData>
            </a:graphic>
          </wp:inline>
        </w:drawing>
      </w:r>
    </w:p>
    <w:p w14:paraId="442E43C3" w14:textId="1E838A46" w:rsidR="00764EBA" w:rsidRPr="00764EBA" w:rsidRDefault="00764EBA" w:rsidP="00764EBA">
      <w:pPr>
        <w:pStyle w:val="DaftarParagraf"/>
        <w:numPr>
          <w:ilvl w:val="0"/>
          <w:numId w:val="11"/>
        </w:numPr>
        <w:shd w:val="clear" w:color="auto" w:fill="FFFFFF"/>
        <w:spacing w:after="315" w:line="240" w:lineRule="auto"/>
        <w:rPr>
          <w:rFonts w:ascii="Arial" w:eastAsia="Times New Roman" w:hAnsi="Arial" w:cs="Arial"/>
          <w:color w:val="222222"/>
          <w:kern w:val="0"/>
          <w:sz w:val="24"/>
          <w:lang w:eastAsia="id-ID"/>
          <w14:ligatures w14:val="none"/>
        </w:rPr>
      </w:pPr>
      <w:r w:rsidRPr="00764EBA">
        <w:rPr>
          <w:rFonts w:ascii="Arial" w:eastAsia="Times New Roman" w:hAnsi="Arial" w:cs="Arial"/>
          <w:color w:val="222222"/>
          <w:kern w:val="0"/>
          <w:sz w:val="24"/>
          <w:lang w:eastAsia="id-ID"/>
          <w14:ligatures w14:val="none"/>
        </w:rPr>
        <w:t>Pembahasan: </w:t>
      </w:r>
    </w:p>
    <w:p w14:paraId="3DEA731F" w14:textId="4FEBEFF7" w:rsidR="00764EBA" w:rsidRPr="00764EBA" w:rsidRDefault="00764EBA" w:rsidP="00764EBA">
      <w:pPr>
        <w:pStyle w:val="DaftarParagraf"/>
        <w:shd w:val="clear" w:color="auto" w:fill="FFFFFF"/>
        <w:spacing w:after="315" w:line="240" w:lineRule="auto"/>
        <w:rPr>
          <w:rFonts w:ascii="Arial" w:eastAsia="Times New Roman" w:hAnsi="Arial" w:cs="Arial"/>
          <w:color w:val="222222"/>
          <w:kern w:val="0"/>
          <w:sz w:val="30"/>
          <w:szCs w:val="30"/>
          <w:lang w:eastAsia="id-ID"/>
          <w14:ligatures w14:val="none"/>
        </w:rPr>
      </w:pPr>
      <w:r w:rsidRPr="00764EBA">
        <w:rPr>
          <w:rFonts w:ascii="Arial" w:hAnsi="Arial" w:cs="Arial"/>
          <w:noProof/>
          <w:lang w:eastAsia="id-ID"/>
        </w:rPr>
        <w:lastRenderedPageBreak/>
        <w:drawing>
          <wp:inline distT="0" distB="0" distL="0" distR="0" wp14:anchorId="0FBD4BE1" wp14:editId="48D49581">
            <wp:extent cx="2030280" cy="2147888"/>
            <wp:effectExtent l="0" t="0" r="8255" b="5080"/>
            <wp:docPr id="803513402"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006" cy="2151830"/>
                    </a:xfrm>
                    <a:prstGeom prst="rect">
                      <a:avLst/>
                    </a:prstGeom>
                    <a:noFill/>
                    <a:ln>
                      <a:noFill/>
                    </a:ln>
                  </pic:spPr>
                </pic:pic>
              </a:graphicData>
            </a:graphic>
          </wp:inline>
        </w:drawing>
      </w:r>
    </w:p>
    <w:p w14:paraId="64C74001" w14:textId="4A6F71C0" w:rsidR="00764EBA" w:rsidRPr="00764EBA" w:rsidRDefault="00764EBA" w:rsidP="00764EBA">
      <w:pPr>
        <w:pStyle w:val="TidakAdaSpasi"/>
        <w:rPr>
          <w:rFonts w:ascii="Arial" w:hAnsi="Arial" w:cs="Arial"/>
          <w:sz w:val="24"/>
          <w:szCs w:val="24"/>
          <w:lang w:eastAsia="id-ID"/>
        </w:rPr>
      </w:pPr>
      <w:r w:rsidRPr="00764EBA">
        <w:rPr>
          <w:rFonts w:ascii="Arial" w:hAnsi="Arial" w:cs="Arial"/>
          <w:sz w:val="24"/>
          <w:szCs w:val="24"/>
          <w:lang w:eastAsia="id-ID"/>
        </w:rPr>
        <w:t>Cara menghitung perkalian dua matriks berukuran masing-masing 2×2 seperti di atas akan menghasilkan matriks berukuran sama. Sebenarnya, proses perkalian matriks ini tidak serumit kelihatannya. Hal ini karena bilangan penyusun matriks berukuran 2×2 hanya memiliki 4 anggota pada tiap matriks. Sehingga, perkalian dapat dilakukan dengan mudah.</w:t>
      </w:r>
    </w:p>
    <w:p w14:paraId="251F85E5" w14:textId="77777777" w:rsidR="00764EBA" w:rsidRDefault="00764EBA" w:rsidP="00764EBA">
      <w:pPr>
        <w:pStyle w:val="TidakAdaSpasi"/>
        <w:rPr>
          <w:sz w:val="24"/>
          <w:szCs w:val="24"/>
          <w:lang w:eastAsia="id-ID"/>
        </w:rPr>
      </w:pPr>
    </w:p>
    <w:p w14:paraId="2EFC80B1" w14:textId="73F7FCAE" w:rsidR="00764EBA" w:rsidRDefault="00655BE9" w:rsidP="00764EBA">
      <w:pPr>
        <w:shd w:val="clear" w:color="auto" w:fill="FFFFFF"/>
        <w:spacing w:after="390" w:line="450" w:lineRule="atLeast"/>
        <w:rPr>
          <w:rFonts w:ascii="Miller Text" w:eastAsia="Times New Roman" w:hAnsi="Miller Text" w:cs="Times New Roman"/>
          <w:color w:val="222222"/>
          <w:kern w:val="0"/>
          <w:sz w:val="30"/>
          <w:szCs w:val="30"/>
          <w:lang w:eastAsia="id-ID"/>
          <w14:ligatures w14:val="none"/>
        </w:rPr>
      </w:pPr>
      <w:r>
        <w:rPr>
          <w:rFonts w:ascii="Miller Text" w:eastAsia="Times New Roman" w:hAnsi="Miller Text" w:cs="Times New Roman"/>
          <w:color w:val="222222"/>
          <w:kern w:val="0"/>
          <w:sz w:val="30"/>
          <w:szCs w:val="30"/>
          <w:lang w:eastAsia="id-ID"/>
          <w14:ligatures w14:val="none"/>
        </w:rPr>
        <w:t>Referensi :</w:t>
      </w:r>
    </w:p>
    <w:p w14:paraId="69A2911E" w14:textId="71589E24" w:rsidR="00655BE9" w:rsidRPr="00764EBA" w:rsidRDefault="00655BE9" w:rsidP="00655BE9">
      <w:pPr>
        <w:pStyle w:val="TidakAdaSpasi"/>
        <w:rPr>
          <w:lang w:eastAsia="id-ID"/>
        </w:rPr>
      </w:pPr>
      <w:hyperlink r:id="rId12" w:history="1">
        <w:r w:rsidRPr="00C81CD4">
          <w:rPr>
            <w:rStyle w:val="Hyperlink"/>
            <w:lang w:eastAsia="id-ID"/>
          </w:rPr>
          <w:t>https://www.akseleran.co.id/blog/cara-menghitung-matriks/</w:t>
        </w:r>
      </w:hyperlink>
      <w:r>
        <w:rPr>
          <w:lang w:eastAsia="id-ID"/>
        </w:rPr>
        <w:t xml:space="preserve"> </w:t>
      </w:r>
    </w:p>
    <w:p w14:paraId="1ACC058A" w14:textId="77777777" w:rsidR="00764EBA" w:rsidRPr="00764EBA" w:rsidRDefault="00764EBA" w:rsidP="00764EBA">
      <w:pPr>
        <w:pStyle w:val="TidakAdaSpasi"/>
        <w:rPr>
          <w:sz w:val="24"/>
          <w:szCs w:val="24"/>
        </w:rPr>
      </w:pPr>
    </w:p>
    <w:p w14:paraId="2DBF168E" w14:textId="77777777" w:rsidR="00764EBA" w:rsidRPr="00764EBA" w:rsidRDefault="00764EBA" w:rsidP="00764EBA">
      <w:pPr>
        <w:pStyle w:val="TidakAdaSpasi"/>
        <w:rPr>
          <w:sz w:val="24"/>
          <w:szCs w:val="24"/>
        </w:rPr>
      </w:pPr>
    </w:p>
    <w:p w14:paraId="006E7E46" w14:textId="77777777" w:rsidR="00764EBA" w:rsidRPr="00764EBA" w:rsidRDefault="00764EBA" w:rsidP="00764EBA">
      <w:pPr>
        <w:pStyle w:val="TidakAdaSpasi"/>
        <w:rPr>
          <w:sz w:val="24"/>
          <w:szCs w:val="24"/>
        </w:rPr>
      </w:pPr>
    </w:p>
    <w:p w14:paraId="72B9D27C" w14:textId="77777777" w:rsidR="00764EBA" w:rsidRPr="00764EBA" w:rsidRDefault="00764EBA" w:rsidP="00764EBA">
      <w:pPr>
        <w:pStyle w:val="TidakAdaSpasi"/>
        <w:rPr>
          <w:sz w:val="24"/>
          <w:szCs w:val="24"/>
        </w:rPr>
      </w:pPr>
    </w:p>
    <w:p w14:paraId="7FD1897B" w14:textId="77777777" w:rsidR="00764EBA" w:rsidRPr="00764EBA" w:rsidRDefault="00764EBA" w:rsidP="00764EBA">
      <w:pPr>
        <w:pStyle w:val="TidakAdaSpasi"/>
        <w:rPr>
          <w:sz w:val="24"/>
          <w:szCs w:val="24"/>
        </w:rPr>
      </w:pPr>
    </w:p>
    <w:p w14:paraId="191E5332" w14:textId="77777777" w:rsidR="00764EBA" w:rsidRPr="00764EBA" w:rsidRDefault="00764EBA" w:rsidP="00764EBA">
      <w:pPr>
        <w:pStyle w:val="TidakAdaSpasi"/>
        <w:rPr>
          <w:sz w:val="24"/>
          <w:szCs w:val="24"/>
        </w:rPr>
      </w:pPr>
    </w:p>
    <w:p w14:paraId="1F5FB359" w14:textId="77777777" w:rsidR="00764EBA" w:rsidRPr="00764EBA" w:rsidRDefault="00764EBA" w:rsidP="00764EBA">
      <w:pPr>
        <w:pStyle w:val="TidakAdaSpasi"/>
        <w:rPr>
          <w:b/>
          <w:bCs/>
          <w:sz w:val="24"/>
          <w:szCs w:val="24"/>
        </w:rPr>
      </w:pPr>
    </w:p>
    <w:p w14:paraId="506C04F0" w14:textId="77777777" w:rsidR="00E676C8" w:rsidRPr="00764EBA" w:rsidRDefault="00E676C8" w:rsidP="00764EBA">
      <w:pPr>
        <w:pStyle w:val="TidakAdaSpasi"/>
        <w:jc w:val="center"/>
        <w:rPr>
          <w:b/>
          <w:bCs/>
          <w:sz w:val="48"/>
          <w:szCs w:val="48"/>
        </w:rPr>
      </w:pPr>
    </w:p>
    <w:sectPr w:rsidR="00E676C8" w:rsidRPr="00764E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ller Tex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93EE7"/>
    <w:multiLevelType w:val="multilevel"/>
    <w:tmpl w:val="D0A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F000B"/>
    <w:multiLevelType w:val="multilevel"/>
    <w:tmpl w:val="8C7A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2284F"/>
    <w:multiLevelType w:val="multilevel"/>
    <w:tmpl w:val="1E5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C57CB"/>
    <w:multiLevelType w:val="multilevel"/>
    <w:tmpl w:val="B41A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A67DD"/>
    <w:multiLevelType w:val="multilevel"/>
    <w:tmpl w:val="889E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C74B6"/>
    <w:multiLevelType w:val="multilevel"/>
    <w:tmpl w:val="74B6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E0C0F"/>
    <w:multiLevelType w:val="multilevel"/>
    <w:tmpl w:val="81C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32064"/>
    <w:multiLevelType w:val="multilevel"/>
    <w:tmpl w:val="8AAA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95FB2"/>
    <w:multiLevelType w:val="multilevel"/>
    <w:tmpl w:val="1A42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A6328"/>
    <w:multiLevelType w:val="multilevel"/>
    <w:tmpl w:val="70D6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FA4BE0"/>
    <w:multiLevelType w:val="multilevel"/>
    <w:tmpl w:val="2F0C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51014">
    <w:abstractNumId w:val="2"/>
  </w:num>
  <w:num w:numId="2" w16cid:durableId="1363703367">
    <w:abstractNumId w:val="7"/>
  </w:num>
  <w:num w:numId="3" w16cid:durableId="28335328">
    <w:abstractNumId w:val="8"/>
  </w:num>
  <w:num w:numId="4" w16cid:durableId="1381782997">
    <w:abstractNumId w:val="4"/>
  </w:num>
  <w:num w:numId="5" w16cid:durableId="1545292092">
    <w:abstractNumId w:val="3"/>
  </w:num>
  <w:num w:numId="6" w16cid:durableId="28456643">
    <w:abstractNumId w:val="10"/>
  </w:num>
  <w:num w:numId="7" w16cid:durableId="1238436385">
    <w:abstractNumId w:val="1"/>
  </w:num>
  <w:num w:numId="8" w16cid:durableId="974988663">
    <w:abstractNumId w:val="0"/>
  </w:num>
  <w:num w:numId="9" w16cid:durableId="271595505">
    <w:abstractNumId w:val="9"/>
  </w:num>
  <w:num w:numId="10" w16cid:durableId="1881866490">
    <w:abstractNumId w:val="5"/>
  </w:num>
  <w:num w:numId="11" w16cid:durableId="1942910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BA"/>
    <w:rsid w:val="00655BE9"/>
    <w:rsid w:val="00764EBA"/>
    <w:rsid w:val="00863285"/>
    <w:rsid w:val="00DA3920"/>
    <w:rsid w:val="00E676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98E8"/>
  <w15:chartTrackingRefBased/>
  <w15:docId w15:val="{3BE20DBF-9DC1-4072-8143-AAFB5EE4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idakAdaSpasi">
    <w:name w:val="No Spacing"/>
    <w:uiPriority w:val="1"/>
    <w:qFormat/>
    <w:rsid w:val="00764EBA"/>
    <w:pPr>
      <w:spacing w:after="0" w:line="240" w:lineRule="auto"/>
    </w:pPr>
  </w:style>
  <w:style w:type="paragraph" w:styleId="NormalWeb">
    <w:name w:val="Normal (Web)"/>
    <w:basedOn w:val="Normal"/>
    <w:uiPriority w:val="99"/>
    <w:semiHidden/>
    <w:unhideWhenUsed/>
    <w:rsid w:val="00764EBA"/>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DaftarParagraf">
    <w:name w:val="List Paragraph"/>
    <w:basedOn w:val="Normal"/>
    <w:uiPriority w:val="34"/>
    <w:qFormat/>
    <w:rsid w:val="00764EBA"/>
    <w:pPr>
      <w:ind w:left="720"/>
      <w:contextualSpacing/>
    </w:pPr>
  </w:style>
  <w:style w:type="character" w:styleId="Hyperlink">
    <w:name w:val="Hyperlink"/>
    <w:basedOn w:val="FontParagrafDefault"/>
    <w:uiPriority w:val="99"/>
    <w:unhideWhenUsed/>
    <w:rsid w:val="00655BE9"/>
    <w:rPr>
      <w:color w:val="0563C1" w:themeColor="hyperlink"/>
      <w:u w:val="single"/>
    </w:rPr>
  </w:style>
  <w:style w:type="character" w:styleId="SebutanYangBelumTerselesaikan">
    <w:name w:val="Unresolved Mention"/>
    <w:basedOn w:val="FontParagrafDefault"/>
    <w:uiPriority w:val="99"/>
    <w:semiHidden/>
    <w:unhideWhenUsed/>
    <w:rsid w:val="00655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74030">
      <w:bodyDiv w:val="1"/>
      <w:marLeft w:val="0"/>
      <w:marRight w:val="0"/>
      <w:marTop w:val="0"/>
      <w:marBottom w:val="0"/>
      <w:divBdr>
        <w:top w:val="none" w:sz="0" w:space="0" w:color="auto"/>
        <w:left w:val="none" w:sz="0" w:space="0" w:color="auto"/>
        <w:bottom w:val="none" w:sz="0" w:space="0" w:color="auto"/>
        <w:right w:val="none" w:sz="0" w:space="0" w:color="auto"/>
      </w:divBdr>
    </w:div>
    <w:div w:id="315576837">
      <w:bodyDiv w:val="1"/>
      <w:marLeft w:val="0"/>
      <w:marRight w:val="0"/>
      <w:marTop w:val="0"/>
      <w:marBottom w:val="0"/>
      <w:divBdr>
        <w:top w:val="none" w:sz="0" w:space="0" w:color="auto"/>
        <w:left w:val="none" w:sz="0" w:space="0" w:color="auto"/>
        <w:bottom w:val="none" w:sz="0" w:space="0" w:color="auto"/>
        <w:right w:val="none" w:sz="0" w:space="0" w:color="auto"/>
      </w:divBdr>
    </w:div>
    <w:div w:id="337393444">
      <w:bodyDiv w:val="1"/>
      <w:marLeft w:val="0"/>
      <w:marRight w:val="0"/>
      <w:marTop w:val="0"/>
      <w:marBottom w:val="0"/>
      <w:divBdr>
        <w:top w:val="none" w:sz="0" w:space="0" w:color="auto"/>
        <w:left w:val="none" w:sz="0" w:space="0" w:color="auto"/>
        <w:bottom w:val="none" w:sz="0" w:space="0" w:color="auto"/>
        <w:right w:val="none" w:sz="0" w:space="0" w:color="auto"/>
      </w:divBdr>
    </w:div>
    <w:div w:id="371341608">
      <w:bodyDiv w:val="1"/>
      <w:marLeft w:val="0"/>
      <w:marRight w:val="0"/>
      <w:marTop w:val="0"/>
      <w:marBottom w:val="0"/>
      <w:divBdr>
        <w:top w:val="none" w:sz="0" w:space="0" w:color="auto"/>
        <w:left w:val="none" w:sz="0" w:space="0" w:color="auto"/>
        <w:bottom w:val="none" w:sz="0" w:space="0" w:color="auto"/>
        <w:right w:val="none" w:sz="0" w:space="0" w:color="auto"/>
      </w:divBdr>
    </w:div>
    <w:div w:id="397946797">
      <w:bodyDiv w:val="1"/>
      <w:marLeft w:val="0"/>
      <w:marRight w:val="0"/>
      <w:marTop w:val="0"/>
      <w:marBottom w:val="0"/>
      <w:divBdr>
        <w:top w:val="none" w:sz="0" w:space="0" w:color="auto"/>
        <w:left w:val="none" w:sz="0" w:space="0" w:color="auto"/>
        <w:bottom w:val="none" w:sz="0" w:space="0" w:color="auto"/>
        <w:right w:val="none" w:sz="0" w:space="0" w:color="auto"/>
      </w:divBdr>
    </w:div>
    <w:div w:id="500514462">
      <w:bodyDiv w:val="1"/>
      <w:marLeft w:val="0"/>
      <w:marRight w:val="0"/>
      <w:marTop w:val="0"/>
      <w:marBottom w:val="0"/>
      <w:divBdr>
        <w:top w:val="none" w:sz="0" w:space="0" w:color="auto"/>
        <w:left w:val="none" w:sz="0" w:space="0" w:color="auto"/>
        <w:bottom w:val="none" w:sz="0" w:space="0" w:color="auto"/>
        <w:right w:val="none" w:sz="0" w:space="0" w:color="auto"/>
      </w:divBdr>
    </w:div>
    <w:div w:id="517476127">
      <w:bodyDiv w:val="1"/>
      <w:marLeft w:val="0"/>
      <w:marRight w:val="0"/>
      <w:marTop w:val="0"/>
      <w:marBottom w:val="0"/>
      <w:divBdr>
        <w:top w:val="none" w:sz="0" w:space="0" w:color="auto"/>
        <w:left w:val="none" w:sz="0" w:space="0" w:color="auto"/>
        <w:bottom w:val="none" w:sz="0" w:space="0" w:color="auto"/>
        <w:right w:val="none" w:sz="0" w:space="0" w:color="auto"/>
      </w:divBdr>
    </w:div>
    <w:div w:id="692806258">
      <w:bodyDiv w:val="1"/>
      <w:marLeft w:val="0"/>
      <w:marRight w:val="0"/>
      <w:marTop w:val="0"/>
      <w:marBottom w:val="0"/>
      <w:divBdr>
        <w:top w:val="none" w:sz="0" w:space="0" w:color="auto"/>
        <w:left w:val="none" w:sz="0" w:space="0" w:color="auto"/>
        <w:bottom w:val="none" w:sz="0" w:space="0" w:color="auto"/>
        <w:right w:val="none" w:sz="0" w:space="0" w:color="auto"/>
      </w:divBdr>
      <w:divsChild>
        <w:div w:id="602080995">
          <w:marLeft w:val="0"/>
          <w:marRight w:val="0"/>
          <w:marTop w:val="0"/>
          <w:marBottom w:val="315"/>
          <w:divBdr>
            <w:top w:val="none" w:sz="0" w:space="0" w:color="auto"/>
            <w:left w:val="none" w:sz="0" w:space="0" w:color="auto"/>
            <w:bottom w:val="none" w:sz="0" w:space="0" w:color="auto"/>
            <w:right w:val="none" w:sz="0" w:space="0" w:color="auto"/>
          </w:divBdr>
        </w:div>
      </w:divsChild>
    </w:div>
    <w:div w:id="801188666">
      <w:bodyDiv w:val="1"/>
      <w:marLeft w:val="0"/>
      <w:marRight w:val="0"/>
      <w:marTop w:val="0"/>
      <w:marBottom w:val="0"/>
      <w:divBdr>
        <w:top w:val="none" w:sz="0" w:space="0" w:color="auto"/>
        <w:left w:val="none" w:sz="0" w:space="0" w:color="auto"/>
        <w:bottom w:val="none" w:sz="0" w:space="0" w:color="auto"/>
        <w:right w:val="none" w:sz="0" w:space="0" w:color="auto"/>
      </w:divBdr>
    </w:div>
    <w:div w:id="1108357210">
      <w:bodyDiv w:val="1"/>
      <w:marLeft w:val="0"/>
      <w:marRight w:val="0"/>
      <w:marTop w:val="0"/>
      <w:marBottom w:val="0"/>
      <w:divBdr>
        <w:top w:val="none" w:sz="0" w:space="0" w:color="auto"/>
        <w:left w:val="none" w:sz="0" w:space="0" w:color="auto"/>
        <w:bottom w:val="none" w:sz="0" w:space="0" w:color="auto"/>
        <w:right w:val="none" w:sz="0" w:space="0" w:color="auto"/>
      </w:divBdr>
    </w:div>
    <w:div w:id="1116408350">
      <w:bodyDiv w:val="1"/>
      <w:marLeft w:val="0"/>
      <w:marRight w:val="0"/>
      <w:marTop w:val="0"/>
      <w:marBottom w:val="0"/>
      <w:divBdr>
        <w:top w:val="none" w:sz="0" w:space="0" w:color="auto"/>
        <w:left w:val="none" w:sz="0" w:space="0" w:color="auto"/>
        <w:bottom w:val="none" w:sz="0" w:space="0" w:color="auto"/>
        <w:right w:val="none" w:sz="0" w:space="0" w:color="auto"/>
      </w:divBdr>
    </w:div>
    <w:div w:id="1287737136">
      <w:bodyDiv w:val="1"/>
      <w:marLeft w:val="0"/>
      <w:marRight w:val="0"/>
      <w:marTop w:val="0"/>
      <w:marBottom w:val="0"/>
      <w:divBdr>
        <w:top w:val="none" w:sz="0" w:space="0" w:color="auto"/>
        <w:left w:val="none" w:sz="0" w:space="0" w:color="auto"/>
        <w:bottom w:val="none" w:sz="0" w:space="0" w:color="auto"/>
        <w:right w:val="none" w:sz="0" w:space="0" w:color="auto"/>
      </w:divBdr>
    </w:div>
    <w:div w:id="1375153022">
      <w:bodyDiv w:val="1"/>
      <w:marLeft w:val="0"/>
      <w:marRight w:val="0"/>
      <w:marTop w:val="0"/>
      <w:marBottom w:val="0"/>
      <w:divBdr>
        <w:top w:val="none" w:sz="0" w:space="0" w:color="auto"/>
        <w:left w:val="none" w:sz="0" w:space="0" w:color="auto"/>
        <w:bottom w:val="none" w:sz="0" w:space="0" w:color="auto"/>
        <w:right w:val="none" w:sz="0" w:space="0" w:color="auto"/>
      </w:divBdr>
    </w:div>
    <w:div w:id="1465192086">
      <w:bodyDiv w:val="1"/>
      <w:marLeft w:val="0"/>
      <w:marRight w:val="0"/>
      <w:marTop w:val="0"/>
      <w:marBottom w:val="0"/>
      <w:divBdr>
        <w:top w:val="none" w:sz="0" w:space="0" w:color="auto"/>
        <w:left w:val="none" w:sz="0" w:space="0" w:color="auto"/>
        <w:bottom w:val="none" w:sz="0" w:space="0" w:color="auto"/>
        <w:right w:val="none" w:sz="0" w:space="0" w:color="auto"/>
      </w:divBdr>
    </w:div>
    <w:div w:id="1598169115">
      <w:bodyDiv w:val="1"/>
      <w:marLeft w:val="0"/>
      <w:marRight w:val="0"/>
      <w:marTop w:val="0"/>
      <w:marBottom w:val="0"/>
      <w:divBdr>
        <w:top w:val="none" w:sz="0" w:space="0" w:color="auto"/>
        <w:left w:val="none" w:sz="0" w:space="0" w:color="auto"/>
        <w:bottom w:val="none" w:sz="0" w:space="0" w:color="auto"/>
        <w:right w:val="none" w:sz="0" w:space="0" w:color="auto"/>
      </w:divBdr>
    </w:div>
    <w:div w:id="1598635741">
      <w:bodyDiv w:val="1"/>
      <w:marLeft w:val="0"/>
      <w:marRight w:val="0"/>
      <w:marTop w:val="0"/>
      <w:marBottom w:val="0"/>
      <w:divBdr>
        <w:top w:val="none" w:sz="0" w:space="0" w:color="auto"/>
        <w:left w:val="none" w:sz="0" w:space="0" w:color="auto"/>
        <w:bottom w:val="none" w:sz="0" w:space="0" w:color="auto"/>
        <w:right w:val="none" w:sz="0" w:space="0" w:color="auto"/>
      </w:divBdr>
      <w:divsChild>
        <w:div w:id="1418407203">
          <w:marLeft w:val="0"/>
          <w:marRight w:val="0"/>
          <w:marTop w:val="0"/>
          <w:marBottom w:val="315"/>
          <w:divBdr>
            <w:top w:val="none" w:sz="0" w:space="0" w:color="auto"/>
            <w:left w:val="none" w:sz="0" w:space="0" w:color="auto"/>
            <w:bottom w:val="none" w:sz="0" w:space="0" w:color="auto"/>
            <w:right w:val="none" w:sz="0" w:space="0" w:color="auto"/>
          </w:divBdr>
        </w:div>
        <w:div w:id="917907671">
          <w:marLeft w:val="0"/>
          <w:marRight w:val="0"/>
          <w:marTop w:val="0"/>
          <w:marBottom w:val="315"/>
          <w:divBdr>
            <w:top w:val="none" w:sz="0" w:space="0" w:color="auto"/>
            <w:left w:val="none" w:sz="0" w:space="0" w:color="auto"/>
            <w:bottom w:val="none" w:sz="0" w:space="0" w:color="auto"/>
            <w:right w:val="none" w:sz="0" w:space="0" w:color="auto"/>
          </w:divBdr>
        </w:div>
      </w:divsChild>
    </w:div>
    <w:div w:id="1685325574">
      <w:bodyDiv w:val="1"/>
      <w:marLeft w:val="0"/>
      <w:marRight w:val="0"/>
      <w:marTop w:val="0"/>
      <w:marBottom w:val="0"/>
      <w:divBdr>
        <w:top w:val="none" w:sz="0" w:space="0" w:color="auto"/>
        <w:left w:val="none" w:sz="0" w:space="0" w:color="auto"/>
        <w:bottom w:val="none" w:sz="0" w:space="0" w:color="auto"/>
        <w:right w:val="none" w:sz="0" w:space="0" w:color="auto"/>
      </w:divBdr>
    </w:div>
    <w:div w:id="1748840134">
      <w:bodyDiv w:val="1"/>
      <w:marLeft w:val="0"/>
      <w:marRight w:val="0"/>
      <w:marTop w:val="0"/>
      <w:marBottom w:val="0"/>
      <w:divBdr>
        <w:top w:val="none" w:sz="0" w:space="0" w:color="auto"/>
        <w:left w:val="none" w:sz="0" w:space="0" w:color="auto"/>
        <w:bottom w:val="none" w:sz="0" w:space="0" w:color="auto"/>
        <w:right w:val="none" w:sz="0" w:space="0" w:color="auto"/>
      </w:divBdr>
    </w:div>
    <w:div w:id="1810174399">
      <w:bodyDiv w:val="1"/>
      <w:marLeft w:val="0"/>
      <w:marRight w:val="0"/>
      <w:marTop w:val="0"/>
      <w:marBottom w:val="0"/>
      <w:divBdr>
        <w:top w:val="none" w:sz="0" w:space="0" w:color="auto"/>
        <w:left w:val="none" w:sz="0" w:space="0" w:color="auto"/>
        <w:bottom w:val="none" w:sz="0" w:space="0" w:color="auto"/>
        <w:right w:val="none" w:sz="0" w:space="0" w:color="auto"/>
      </w:divBdr>
    </w:div>
    <w:div w:id="1886485908">
      <w:bodyDiv w:val="1"/>
      <w:marLeft w:val="0"/>
      <w:marRight w:val="0"/>
      <w:marTop w:val="0"/>
      <w:marBottom w:val="0"/>
      <w:divBdr>
        <w:top w:val="none" w:sz="0" w:space="0" w:color="auto"/>
        <w:left w:val="none" w:sz="0" w:space="0" w:color="auto"/>
        <w:bottom w:val="none" w:sz="0" w:space="0" w:color="auto"/>
        <w:right w:val="none" w:sz="0" w:space="0" w:color="auto"/>
      </w:divBdr>
    </w:div>
    <w:div w:id="1887984989">
      <w:bodyDiv w:val="1"/>
      <w:marLeft w:val="0"/>
      <w:marRight w:val="0"/>
      <w:marTop w:val="0"/>
      <w:marBottom w:val="0"/>
      <w:divBdr>
        <w:top w:val="none" w:sz="0" w:space="0" w:color="auto"/>
        <w:left w:val="none" w:sz="0" w:space="0" w:color="auto"/>
        <w:bottom w:val="none" w:sz="0" w:space="0" w:color="auto"/>
        <w:right w:val="none" w:sz="0" w:space="0" w:color="auto"/>
      </w:divBdr>
    </w:div>
    <w:div w:id="1888372032">
      <w:bodyDiv w:val="1"/>
      <w:marLeft w:val="0"/>
      <w:marRight w:val="0"/>
      <w:marTop w:val="0"/>
      <w:marBottom w:val="0"/>
      <w:divBdr>
        <w:top w:val="none" w:sz="0" w:space="0" w:color="auto"/>
        <w:left w:val="none" w:sz="0" w:space="0" w:color="auto"/>
        <w:bottom w:val="none" w:sz="0" w:space="0" w:color="auto"/>
        <w:right w:val="none" w:sz="0" w:space="0" w:color="auto"/>
      </w:divBdr>
    </w:div>
    <w:div w:id="1913276971">
      <w:bodyDiv w:val="1"/>
      <w:marLeft w:val="0"/>
      <w:marRight w:val="0"/>
      <w:marTop w:val="0"/>
      <w:marBottom w:val="0"/>
      <w:divBdr>
        <w:top w:val="none" w:sz="0" w:space="0" w:color="auto"/>
        <w:left w:val="none" w:sz="0" w:space="0" w:color="auto"/>
        <w:bottom w:val="none" w:sz="0" w:space="0" w:color="auto"/>
        <w:right w:val="none" w:sz="0" w:space="0" w:color="auto"/>
      </w:divBdr>
      <w:divsChild>
        <w:div w:id="385495893">
          <w:marLeft w:val="0"/>
          <w:marRight w:val="0"/>
          <w:marTop w:val="0"/>
          <w:marBottom w:val="3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akseleran.co.id/blog/cara-menghitung-matri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bunga azzahra</dc:creator>
  <cp:keywords/>
  <dc:description/>
  <cp:lastModifiedBy>bunga azzahra</cp:lastModifiedBy>
  <cp:revision>2</cp:revision>
  <dcterms:created xsi:type="dcterms:W3CDTF">2024-08-22T02:04:00Z</dcterms:created>
  <dcterms:modified xsi:type="dcterms:W3CDTF">2024-08-22T02:13:00Z</dcterms:modified>
</cp:coreProperties>
</file>