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07B3" w14:textId="77777777" w:rsidR="00BD6680" w:rsidRDefault="00BD6680"/>
    <w:p w14:paraId="63F4F597" w14:textId="77777777" w:rsidR="00BD6680" w:rsidRDefault="00BD6680"/>
    <w:p w14:paraId="5DE5A499" w14:textId="77777777" w:rsidR="00BD6680" w:rsidRDefault="00BD6680"/>
    <w:p w14:paraId="66E565F2" w14:textId="77777777" w:rsidR="00BD6680" w:rsidRDefault="00BD6680"/>
    <w:p w14:paraId="4B1B8452" w14:textId="77777777" w:rsidR="00BD6680" w:rsidRDefault="00BD6680"/>
    <w:p w14:paraId="76C607C8" w14:textId="77777777" w:rsidR="00BD6680" w:rsidRDefault="00BD6680"/>
    <w:p w14:paraId="07EFE44B" w14:textId="77777777" w:rsidR="00BD6680" w:rsidRDefault="00BD6680"/>
    <w:p w14:paraId="57E912E8" w14:textId="75C43399" w:rsidR="00BD6680" w:rsidRPr="00BD6680" w:rsidRDefault="00BD6680" w:rsidP="00BD6680">
      <w:pPr>
        <w:jc w:val="center"/>
        <w:rPr>
          <w:rFonts w:ascii="Times New Roman" w:hAnsi="Times New Roman" w:cs="Times New Roman"/>
          <w:b/>
        </w:rPr>
      </w:pPr>
      <w:r w:rsidRPr="00BD6680">
        <w:rPr>
          <w:rFonts w:ascii="Times New Roman" w:hAnsi="Times New Roman" w:cs="Times New Roman"/>
          <w:b/>
          <w:sz w:val="28"/>
        </w:rPr>
        <w:t>Техническая документация</w:t>
      </w:r>
      <w:r w:rsidRPr="00BD6680">
        <w:rPr>
          <w:rFonts w:ascii="Times New Roman" w:hAnsi="Times New Roman" w:cs="Times New Roman"/>
          <w:b/>
        </w:rPr>
        <w:br w:type="page"/>
      </w:r>
    </w:p>
    <w:p w14:paraId="1220EA30" w14:textId="77777777" w:rsidR="00BD6680" w:rsidRDefault="00BD6680" w:rsidP="00147B1F">
      <w:pPr>
        <w:spacing w:line="360" w:lineRule="auto"/>
        <w:contextualSpacing/>
      </w:pPr>
    </w:p>
    <w:p w14:paraId="23D66AEF" w14:textId="2E02EBE7" w:rsidR="00BD6680" w:rsidRPr="00BD6680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Введение </w:t>
      </w:r>
    </w:p>
    <w:p w14:paraId="73D11834" w14:textId="74FCC414" w:rsidR="00BD6680" w:rsidRPr="00147B1F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Наименование программы </w:t>
      </w:r>
    </w:p>
    <w:p w14:paraId="7A580BDF" w14:textId="2E9C0220" w:rsidR="00BD6680" w:rsidRPr="00147B1F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>Клиентская база в турагентстве «</w:t>
      </w:r>
      <w:r w:rsidRPr="00147B1F">
        <w:rPr>
          <w:rFonts w:ascii="Times New Roman" w:hAnsi="Times New Roman" w:cs="Times New Roman"/>
          <w:sz w:val="28"/>
          <w:lang w:val="en-US"/>
        </w:rPr>
        <w:t>Travel</w:t>
      </w:r>
      <w:r w:rsidRPr="00147B1F">
        <w:rPr>
          <w:rFonts w:ascii="Times New Roman" w:hAnsi="Times New Roman" w:cs="Times New Roman"/>
          <w:sz w:val="28"/>
        </w:rPr>
        <w:t>»</w:t>
      </w:r>
    </w:p>
    <w:p w14:paraId="3EC93446" w14:textId="1E165754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Область применения </w:t>
      </w:r>
    </w:p>
    <w:p w14:paraId="47E74370" w14:textId="5230C180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Область применения программного продукта является сфера деятельности компаний, занимающихся </w:t>
      </w:r>
      <w:r>
        <w:rPr>
          <w:rFonts w:ascii="Times New Roman" w:hAnsi="Times New Roman" w:cs="Times New Roman"/>
          <w:sz w:val="28"/>
        </w:rPr>
        <w:t>туризмом</w:t>
      </w:r>
      <w:r w:rsidRPr="00BD6680">
        <w:rPr>
          <w:rFonts w:ascii="Times New Roman" w:hAnsi="Times New Roman" w:cs="Times New Roman"/>
          <w:sz w:val="28"/>
        </w:rPr>
        <w:t>.</w:t>
      </w:r>
    </w:p>
    <w:p w14:paraId="0E12E9A5" w14:textId="04C46BFD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Назначение разработки </w:t>
      </w:r>
    </w:p>
    <w:p w14:paraId="069A1D23" w14:textId="1D495148" w:rsid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Функциональное назначение </w:t>
      </w:r>
    </w:p>
    <w:p w14:paraId="20C00083" w14:textId="2AD0FE9F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Назначение </w:t>
      </w:r>
      <w:r>
        <w:rPr>
          <w:rFonts w:ascii="Times New Roman" w:hAnsi="Times New Roman" w:cs="Times New Roman"/>
          <w:sz w:val="28"/>
        </w:rPr>
        <w:t xml:space="preserve">клиентской </w:t>
      </w:r>
      <w:r w:rsidRPr="00BD6680">
        <w:rPr>
          <w:rFonts w:ascii="Times New Roman" w:hAnsi="Times New Roman" w:cs="Times New Roman"/>
          <w:sz w:val="28"/>
        </w:rPr>
        <w:t xml:space="preserve">базы </w:t>
      </w:r>
      <w:r>
        <w:rPr>
          <w:rFonts w:ascii="Times New Roman" w:hAnsi="Times New Roman" w:cs="Times New Roman"/>
          <w:sz w:val="28"/>
        </w:rPr>
        <w:t>в турагентстве</w:t>
      </w:r>
      <w:r w:rsidRPr="00BD6680">
        <w:rPr>
          <w:rFonts w:ascii="Times New Roman" w:hAnsi="Times New Roman" w:cs="Times New Roman"/>
          <w:sz w:val="28"/>
        </w:rPr>
        <w:t xml:space="preserve"> заключается в организации и структуризации больших объемов информации так, чтобы можно было достаточно легко и быстро работать с необходимыми для работы данными</w:t>
      </w:r>
      <w:r>
        <w:rPr>
          <w:rFonts w:ascii="Times New Roman" w:hAnsi="Times New Roman" w:cs="Times New Roman"/>
          <w:sz w:val="28"/>
        </w:rPr>
        <w:t>.</w:t>
      </w:r>
    </w:p>
    <w:p w14:paraId="32902840" w14:textId="2FA27F4B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Эксплуатационное назначение </w:t>
      </w:r>
    </w:p>
    <w:p w14:paraId="5F64FCAF" w14:textId="15766067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Pr="00BD6680">
        <w:rPr>
          <w:rFonts w:ascii="Times New Roman" w:hAnsi="Times New Roman" w:cs="Times New Roman"/>
          <w:sz w:val="28"/>
        </w:rPr>
        <w:t xml:space="preserve"> должн</w:t>
      </w:r>
      <w:r>
        <w:rPr>
          <w:rFonts w:ascii="Times New Roman" w:hAnsi="Times New Roman" w:cs="Times New Roman"/>
          <w:sz w:val="28"/>
        </w:rPr>
        <w:t>а</w:t>
      </w:r>
      <w:r w:rsidRPr="00BD6680">
        <w:rPr>
          <w:rFonts w:ascii="Times New Roman" w:hAnsi="Times New Roman" w:cs="Times New Roman"/>
          <w:sz w:val="28"/>
        </w:rPr>
        <w:t xml:space="preserve"> эксплуатироваться в ПК и предназначен для </w:t>
      </w:r>
      <w:r>
        <w:rPr>
          <w:rFonts w:ascii="Times New Roman" w:hAnsi="Times New Roman" w:cs="Times New Roman"/>
          <w:sz w:val="28"/>
        </w:rPr>
        <w:t>менеджеров турагентства</w:t>
      </w:r>
      <w:r w:rsidRPr="00BD6680">
        <w:rPr>
          <w:rFonts w:ascii="Times New Roman" w:hAnsi="Times New Roman" w:cs="Times New Roman"/>
          <w:sz w:val="28"/>
        </w:rPr>
        <w:t>.</w:t>
      </w:r>
    </w:p>
    <w:p w14:paraId="403EB2D2" w14:textId="400ADAB7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>Структура разрабатываемого продукта</w:t>
      </w:r>
    </w:p>
    <w:p w14:paraId="405EF5AF" w14:textId="77777777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71BBF3F3" w14:textId="6B2AA5DF" w:rsidR="0038487E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>На рисунке 1 представлена диаграмма IDEF0.</w:t>
      </w:r>
    </w:p>
    <w:p w14:paraId="5E2A4283" w14:textId="47B1928E" w:rsidR="00BD6680" w:rsidRDefault="00BD6680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D6680">
        <w:rPr>
          <w:rFonts w:ascii="Times New Roman" w:eastAsia="Calibri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E58973" wp14:editId="47D6F2AB">
            <wp:extent cx="5255260" cy="324358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020CA" w14:textId="3573A20D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Диаграмма </w:t>
      </w:r>
      <w:r w:rsidRPr="00BD6680">
        <w:rPr>
          <w:rFonts w:ascii="Times New Roman" w:hAnsi="Times New Roman" w:cs="Times New Roman"/>
          <w:sz w:val="28"/>
        </w:rPr>
        <w:t>IDEF0</w:t>
      </w:r>
    </w:p>
    <w:p w14:paraId="331A61FC" w14:textId="23926E49" w:rsidR="00147B1F" w:rsidRDefault="00147B1F" w:rsidP="00147B1F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>В диаграмме декомпозиции также происходит запрос на изменение базы данных.</w:t>
      </w:r>
    </w:p>
    <w:p w14:paraId="439D9B6B" w14:textId="53071B5F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47B1F">
        <w:rPr>
          <w:rFonts w:ascii="Calibri" w:eastAsia="Calibri" w:hAnsi="Calibri" w:cs="Times New Roman"/>
          <w:noProof/>
        </w:rPr>
        <w:drawing>
          <wp:inline distT="0" distB="0" distL="0" distR="0" wp14:anchorId="2B5B8516" wp14:editId="710D55DC">
            <wp:extent cx="4848446" cy="3187381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924" cy="32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DC49" w14:textId="5E3F914E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декомпозиции</w:t>
      </w:r>
    </w:p>
    <w:p w14:paraId="6590AF0E" w14:textId="044ED4AA" w:rsidR="00147B1F" w:rsidRPr="00147B1F" w:rsidRDefault="00147B1F" w:rsidP="00147B1F">
      <w:pPr>
        <w:pStyle w:val="a3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7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Требования к обрабатываемым хранимым данным </w:t>
      </w:r>
    </w:p>
    <w:p w14:paraId="7A98A2B2" w14:textId="23F32FE2" w:rsidR="00147B1F" w:rsidRPr="00147B1F" w:rsidRDefault="00147B1F" w:rsidP="00147B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Диаграмма, представленная на рисунке </w:t>
      </w:r>
      <w:r w:rsidR="00104BA4" w:rsidRPr="00147B1F">
        <w:rPr>
          <w:rFonts w:ascii="Times New Roman" w:eastAsia="Calibri" w:hAnsi="Times New Roman" w:cs="Times New Roman"/>
          <w:sz w:val="28"/>
          <w:szCs w:val="28"/>
        </w:rPr>
        <w:t>3,</w:t>
      </w: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 показывает обрабатываемые хранимые данные, содержащиеся в базе данных.</w:t>
      </w:r>
    </w:p>
    <w:p w14:paraId="1551C1A6" w14:textId="17ABB2C0" w:rsidR="00147B1F" w:rsidRDefault="00A41E50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E5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0F529F8" wp14:editId="4857EE1A">
            <wp:extent cx="5793372" cy="4686300"/>
            <wp:effectExtent l="0" t="0" r="0" b="0"/>
            <wp:docPr id="64102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7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64" cy="46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7AC" w14:textId="0ED9735E" w:rsidR="00147B1F" w:rsidRPr="00B32088" w:rsidRDefault="00104BA4" w:rsidP="00B320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Хранимые данные</w:t>
      </w:r>
      <w:r w:rsidR="00B32088" w:rsidRPr="00B32088">
        <w:rPr>
          <w:rFonts w:ascii="Times New Roman" w:hAnsi="Times New Roman" w:cs="Times New Roman"/>
          <w:sz w:val="28"/>
        </w:rPr>
        <w:t xml:space="preserve">         </w:t>
      </w:r>
    </w:p>
    <w:sectPr w:rsidR="00147B1F" w:rsidRPr="00B3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3DB"/>
    <w:multiLevelType w:val="multilevel"/>
    <w:tmpl w:val="1C068AF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33F6608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A452CD0"/>
    <w:multiLevelType w:val="multilevel"/>
    <w:tmpl w:val="7780F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78557312">
    <w:abstractNumId w:val="3"/>
  </w:num>
  <w:num w:numId="2" w16cid:durableId="1918323562">
    <w:abstractNumId w:val="0"/>
  </w:num>
  <w:num w:numId="3" w16cid:durableId="1457868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909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1"/>
    <w:rsid w:val="00104BA4"/>
    <w:rsid w:val="00147B1F"/>
    <w:rsid w:val="002D6F0A"/>
    <w:rsid w:val="0038487E"/>
    <w:rsid w:val="008A2E51"/>
    <w:rsid w:val="00A41E50"/>
    <w:rsid w:val="00AA01B8"/>
    <w:rsid w:val="00B32088"/>
    <w:rsid w:val="00BD6680"/>
    <w:rsid w:val="00C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4D30"/>
  <w15:chartTrackingRefBased/>
  <w15:docId w15:val="{05CC45CD-4EF5-4394-8CD6-2B88E9C4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7</cp:revision>
  <dcterms:created xsi:type="dcterms:W3CDTF">2022-11-20T11:37:00Z</dcterms:created>
  <dcterms:modified xsi:type="dcterms:W3CDTF">2022-11-24T12:39:00Z</dcterms:modified>
</cp:coreProperties>
</file>