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EB" w:rsidRPr="00D42E25" w:rsidRDefault="005848EB" w:rsidP="005848E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42E25">
        <w:rPr>
          <w:rFonts w:ascii="Times New Roman" w:hAnsi="Times New Roman" w:cs="Times New Roman"/>
          <w:b/>
          <w:sz w:val="32"/>
          <w:szCs w:val="28"/>
        </w:rPr>
        <w:t xml:space="preserve">Українська мова </w:t>
      </w:r>
      <w:r w:rsidR="00C007EE">
        <w:rPr>
          <w:rFonts w:ascii="Times New Roman" w:hAnsi="Times New Roman" w:cs="Times New Roman"/>
          <w:b/>
          <w:sz w:val="32"/>
          <w:szCs w:val="28"/>
        </w:rPr>
        <w:t>закордоном</w:t>
      </w:r>
    </w:p>
    <w:p w:rsidR="005848EB" w:rsidRPr="0002527C" w:rsidRDefault="00D42E25" w:rsidP="005848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25">
        <w:rPr>
          <w:rFonts w:ascii="Times New Roman" w:hAnsi="Times New Roman" w:cs="Times New Roman"/>
          <w:sz w:val="28"/>
          <w:szCs w:val="28"/>
        </w:rPr>
        <w:t>Наше</w:t>
      </w:r>
      <w:r w:rsidRPr="00D42E25">
        <w:rPr>
          <w:rFonts w:ascii="Times New Roman" w:hAnsi="Times New Roman" w:cs="Times New Roman"/>
          <w:sz w:val="28"/>
          <w:szCs w:val="28"/>
        </w:rPr>
        <w:t xml:space="preserve"> рідне українське слово шанується не лише в Україні. Воно активно вживане і по</w:t>
      </w:r>
      <w:r w:rsidR="001910D2">
        <w:rPr>
          <w:rFonts w:ascii="Times New Roman" w:hAnsi="Times New Roman" w:cs="Times New Roman"/>
          <w:sz w:val="28"/>
          <w:szCs w:val="28"/>
        </w:rPr>
        <w:t xml:space="preserve">чесне в усіх куточках світу. </w:t>
      </w:r>
      <w:proofErr w:type="spellStart"/>
      <w:r w:rsidR="001910D2">
        <w:rPr>
          <w:rFonts w:ascii="Times New Roman" w:hAnsi="Times New Roman" w:cs="Times New Roman"/>
          <w:sz w:val="28"/>
          <w:szCs w:val="28"/>
        </w:rPr>
        <w:t>Крa</w:t>
      </w:r>
      <w:r w:rsidRPr="00D42E25">
        <w:rPr>
          <w:rFonts w:ascii="Times New Roman" w:hAnsi="Times New Roman" w:cs="Times New Roman"/>
          <w:sz w:val="28"/>
          <w:szCs w:val="28"/>
        </w:rPr>
        <w:t>са</w:t>
      </w:r>
      <w:proofErr w:type="spellEnd"/>
      <w:r w:rsidRPr="00D42E25">
        <w:rPr>
          <w:rFonts w:ascii="Times New Roman" w:hAnsi="Times New Roman" w:cs="Times New Roman"/>
          <w:sz w:val="28"/>
          <w:szCs w:val="28"/>
        </w:rPr>
        <w:t xml:space="preserve"> і велич Кобзаревої мови звучить у піснях, які співають емігранти східної і західної діаспори. </w:t>
      </w:r>
      <w:r w:rsidR="0002527C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:rsidR="00D42E25" w:rsidRDefault="00D42E25" w:rsidP="005848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E25">
        <w:rPr>
          <w:rFonts w:ascii="Times New Roman" w:hAnsi="Times New Roman" w:cs="Times New Roman"/>
          <w:sz w:val="28"/>
          <w:szCs w:val="28"/>
        </w:rPr>
        <w:t xml:space="preserve">У Польщі українці становлять корінну етнічну групу. </w:t>
      </w:r>
      <w:bookmarkStart w:id="0" w:name="_GoBack"/>
      <w:bookmarkEnd w:id="0"/>
      <w:r w:rsidRPr="00D42E25">
        <w:rPr>
          <w:rFonts w:ascii="Times New Roman" w:hAnsi="Times New Roman" w:cs="Times New Roman"/>
          <w:sz w:val="28"/>
          <w:szCs w:val="28"/>
        </w:rPr>
        <w:t xml:space="preserve">Існує український ліцей у </w:t>
      </w:r>
      <w:proofErr w:type="spellStart"/>
      <w:r w:rsidRPr="00D42E25">
        <w:rPr>
          <w:rFonts w:ascii="Times New Roman" w:hAnsi="Times New Roman" w:cs="Times New Roman"/>
          <w:sz w:val="28"/>
          <w:szCs w:val="28"/>
        </w:rPr>
        <w:t>Л</w:t>
      </w:r>
      <w:r w:rsidR="001910D2">
        <w:rPr>
          <w:rFonts w:ascii="Times New Roman" w:hAnsi="Times New Roman" w:cs="Times New Roman"/>
          <w:sz w:val="28"/>
          <w:szCs w:val="28"/>
        </w:rPr>
        <w:t>егніці</w:t>
      </w:r>
      <w:proofErr w:type="spellEnd"/>
      <w:r w:rsidR="001910D2">
        <w:rPr>
          <w:rFonts w:ascii="Times New Roman" w:hAnsi="Times New Roman" w:cs="Times New Roman"/>
          <w:sz w:val="28"/>
          <w:szCs w:val="28"/>
        </w:rPr>
        <w:t xml:space="preserve"> й педагогічний ліцей у </w:t>
      </w:r>
      <w:proofErr w:type="spellStart"/>
      <w:r w:rsidR="001910D2">
        <w:rPr>
          <w:rFonts w:ascii="Times New Roman" w:hAnsi="Times New Roman" w:cs="Times New Roman"/>
          <w:sz w:val="28"/>
          <w:szCs w:val="28"/>
        </w:rPr>
        <w:t>Бa</w:t>
      </w:r>
      <w:r w:rsidRPr="00D42E25">
        <w:rPr>
          <w:rFonts w:ascii="Times New Roman" w:hAnsi="Times New Roman" w:cs="Times New Roman"/>
          <w:sz w:val="28"/>
          <w:szCs w:val="28"/>
        </w:rPr>
        <w:t>ртошиці</w:t>
      </w:r>
      <w:proofErr w:type="spellEnd"/>
      <w:r w:rsidRPr="00D42E25">
        <w:rPr>
          <w:rFonts w:ascii="Times New Roman" w:hAnsi="Times New Roman" w:cs="Times New Roman"/>
          <w:sz w:val="28"/>
          <w:szCs w:val="28"/>
        </w:rPr>
        <w:t xml:space="preserve">, що готує вчителів української мови. У Варшавському університеті на філологічному факультеті створено відділ української словесності. Серед українців Польщі є визначні науковці і викладачі. </w:t>
      </w:r>
    </w:p>
    <w:p w:rsidR="00D42E25" w:rsidRDefault="001910D2" w:rsidP="005848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Словa</w:t>
      </w:r>
      <w:r w:rsidR="00D42E25" w:rsidRPr="00D42E25">
        <w:rPr>
          <w:rFonts w:ascii="Times New Roman" w:hAnsi="Times New Roman" w:cs="Times New Roman"/>
          <w:sz w:val="28"/>
          <w:szCs w:val="28"/>
        </w:rPr>
        <w:t>ччині</w:t>
      </w:r>
      <w:proofErr w:type="spellEnd"/>
      <w:r w:rsidR="00D42E25" w:rsidRPr="00D42E25">
        <w:rPr>
          <w:rFonts w:ascii="Times New Roman" w:hAnsi="Times New Roman" w:cs="Times New Roman"/>
          <w:sz w:val="28"/>
          <w:szCs w:val="28"/>
        </w:rPr>
        <w:t xml:space="preserve"> живе близько 100 тисяч українців. Історично цей регіон є продовженням Закарпаття. У місті </w:t>
      </w:r>
      <w:proofErr w:type="spellStart"/>
      <w:r w:rsidR="00D42E25" w:rsidRPr="00D42E25">
        <w:rPr>
          <w:rFonts w:ascii="Times New Roman" w:hAnsi="Times New Roman" w:cs="Times New Roman"/>
          <w:sz w:val="28"/>
          <w:szCs w:val="28"/>
        </w:rPr>
        <w:t>Свиднику</w:t>
      </w:r>
      <w:proofErr w:type="spellEnd"/>
      <w:r w:rsidR="00D42E25" w:rsidRPr="00D42E25">
        <w:rPr>
          <w:rFonts w:ascii="Times New Roman" w:hAnsi="Times New Roman" w:cs="Times New Roman"/>
          <w:sz w:val="28"/>
          <w:szCs w:val="28"/>
        </w:rPr>
        <w:t xml:space="preserve"> є український відділ </w:t>
      </w:r>
      <w:proofErr w:type="spellStart"/>
      <w:r w:rsidR="00D42E25" w:rsidRPr="00D42E25">
        <w:rPr>
          <w:rFonts w:ascii="Times New Roman" w:hAnsi="Times New Roman" w:cs="Times New Roman"/>
          <w:sz w:val="28"/>
          <w:szCs w:val="28"/>
        </w:rPr>
        <w:t>Пряшівського</w:t>
      </w:r>
      <w:proofErr w:type="spellEnd"/>
      <w:r w:rsidR="00D42E25" w:rsidRPr="00D42E25">
        <w:rPr>
          <w:rFonts w:ascii="Times New Roman" w:hAnsi="Times New Roman" w:cs="Times New Roman"/>
          <w:sz w:val="28"/>
          <w:szCs w:val="28"/>
        </w:rPr>
        <w:t xml:space="preserve"> університету, видається українська преса, функціонують український музей, театр. </w:t>
      </w:r>
    </w:p>
    <w:p w:rsidR="00D42E25" w:rsidRPr="0002527C" w:rsidRDefault="00D42E25" w:rsidP="005848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25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D42E25">
        <w:rPr>
          <w:rFonts w:ascii="Times New Roman" w:hAnsi="Times New Roman" w:cs="Times New Roman"/>
          <w:sz w:val="28"/>
          <w:szCs w:val="28"/>
        </w:rPr>
        <w:t>Чехіїї</w:t>
      </w:r>
      <w:proofErr w:type="spellEnd"/>
      <w:r w:rsidRPr="00D42E25">
        <w:rPr>
          <w:rFonts w:ascii="Times New Roman" w:hAnsi="Times New Roman" w:cs="Times New Roman"/>
          <w:sz w:val="28"/>
          <w:szCs w:val="28"/>
        </w:rPr>
        <w:t xml:space="preserve"> найбільшим організованим об'єднанням українців є «Українська ініціатива». У церкві служіння відбувається українською мовою, адже громадяни України становлять більшість прихожан чеської православної та греко-католицької церков. </w:t>
      </w:r>
      <w:r w:rsidR="0002527C">
        <w:rPr>
          <w:rFonts w:ascii="Times New Roman" w:hAnsi="Times New Roman" w:cs="Times New Roman"/>
          <w:sz w:val="28"/>
          <w:szCs w:val="28"/>
          <w:lang w:val="en-US"/>
        </w:rPr>
        <w:t>[2]</w:t>
      </w:r>
    </w:p>
    <w:p w:rsidR="00D42E25" w:rsidRPr="0002527C" w:rsidRDefault="00D42E25" w:rsidP="005848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25">
        <w:rPr>
          <w:rFonts w:ascii="Times New Roman" w:hAnsi="Times New Roman" w:cs="Times New Roman"/>
          <w:sz w:val="28"/>
          <w:szCs w:val="28"/>
        </w:rPr>
        <w:t>У Румунії в</w:t>
      </w:r>
      <w:r w:rsidR="001910D2">
        <w:rPr>
          <w:rFonts w:ascii="Times New Roman" w:hAnsi="Times New Roman" w:cs="Times New Roman"/>
          <w:sz w:val="28"/>
          <w:szCs w:val="28"/>
        </w:rPr>
        <w:t xml:space="preserve"> деяких школах викладається </w:t>
      </w:r>
      <w:proofErr w:type="spellStart"/>
      <w:r w:rsidR="001910D2">
        <w:rPr>
          <w:rFonts w:ascii="Times New Roman" w:hAnsi="Times New Roman" w:cs="Times New Roman"/>
          <w:sz w:val="28"/>
          <w:szCs w:val="28"/>
        </w:rPr>
        <w:t>укрa</w:t>
      </w:r>
      <w:r w:rsidRPr="00D42E25">
        <w:rPr>
          <w:rFonts w:ascii="Times New Roman" w:hAnsi="Times New Roman" w:cs="Times New Roman"/>
          <w:sz w:val="28"/>
          <w:szCs w:val="28"/>
        </w:rPr>
        <w:t>їнська</w:t>
      </w:r>
      <w:proofErr w:type="spellEnd"/>
      <w:r w:rsidRPr="00D42E25">
        <w:rPr>
          <w:rFonts w:ascii="Times New Roman" w:hAnsi="Times New Roman" w:cs="Times New Roman"/>
          <w:sz w:val="28"/>
          <w:szCs w:val="28"/>
        </w:rPr>
        <w:t xml:space="preserve"> мова, є відділення україністики в </w:t>
      </w:r>
      <w:proofErr w:type="spellStart"/>
      <w:r w:rsidRPr="00D42E25">
        <w:rPr>
          <w:rFonts w:ascii="Times New Roman" w:hAnsi="Times New Roman" w:cs="Times New Roman"/>
          <w:sz w:val="28"/>
          <w:szCs w:val="28"/>
        </w:rPr>
        <w:t>Сучавському</w:t>
      </w:r>
      <w:proofErr w:type="spellEnd"/>
      <w:r w:rsidRPr="00D42E25">
        <w:rPr>
          <w:rFonts w:ascii="Times New Roman" w:hAnsi="Times New Roman" w:cs="Times New Roman"/>
          <w:sz w:val="28"/>
          <w:szCs w:val="28"/>
        </w:rPr>
        <w:t xml:space="preserve"> університеті. Один раз на два тижні виходять українські газети в місті </w:t>
      </w:r>
      <w:proofErr w:type="spellStart"/>
      <w:r w:rsidRPr="00D42E25">
        <w:rPr>
          <w:rFonts w:ascii="Times New Roman" w:hAnsi="Times New Roman" w:cs="Times New Roman"/>
          <w:sz w:val="28"/>
          <w:szCs w:val="28"/>
        </w:rPr>
        <w:t>Грац</w:t>
      </w:r>
      <w:proofErr w:type="spellEnd"/>
      <w:r w:rsidRPr="00D42E25">
        <w:rPr>
          <w:rFonts w:ascii="Times New Roman" w:hAnsi="Times New Roman" w:cs="Times New Roman"/>
          <w:sz w:val="28"/>
          <w:szCs w:val="28"/>
        </w:rPr>
        <w:t xml:space="preserve">. Найстаріший регіон заселення емігрантів з України в Європі – Сербія і Чорногорія. Тут проживає близько 35 тисяч українців. </w:t>
      </w:r>
      <w:r w:rsidR="0002527C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:rsidR="00D42E25" w:rsidRDefault="00D42E25" w:rsidP="005848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E25">
        <w:rPr>
          <w:rFonts w:ascii="Times New Roman" w:hAnsi="Times New Roman" w:cs="Times New Roman"/>
          <w:sz w:val="28"/>
          <w:szCs w:val="28"/>
        </w:rPr>
        <w:t xml:space="preserve">У Німеччині живе близько 25 тисяч українців. У Мюнхені діє Український вільний університет, Український техніко-господарський інститут. Є українське видавництво, виходять тижневики «Шлях перемоги», «Християнський голос», </w:t>
      </w:r>
      <w:proofErr w:type="spellStart"/>
      <w:r w:rsidRPr="00D42E25">
        <w:rPr>
          <w:rFonts w:ascii="Times New Roman" w:hAnsi="Times New Roman" w:cs="Times New Roman"/>
          <w:sz w:val="28"/>
          <w:szCs w:val="28"/>
        </w:rPr>
        <w:t>квартальник</w:t>
      </w:r>
      <w:proofErr w:type="spellEnd"/>
      <w:r w:rsidRPr="00D42E25">
        <w:rPr>
          <w:rFonts w:ascii="Times New Roman" w:hAnsi="Times New Roman" w:cs="Times New Roman"/>
          <w:sz w:val="28"/>
          <w:szCs w:val="28"/>
        </w:rPr>
        <w:t xml:space="preserve"> «Рідна церква» </w:t>
      </w:r>
    </w:p>
    <w:p w:rsidR="00D42E25" w:rsidRPr="0002527C" w:rsidRDefault="00D42E25" w:rsidP="005848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25">
        <w:rPr>
          <w:rFonts w:ascii="Times New Roman" w:hAnsi="Times New Roman" w:cs="Times New Roman"/>
          <w:sz w:val="28"/>
          <w:szCs w:val="28"/>
        </w:rPr>
        <w:t xml:space="preserve">За неофіційною статистикою у Франції, в якій проживає 80 тисяч українців у районах Ліона і Парижа, діє «Українська наукова бібліотека імені Симона Петлюри», є українські школи при церковних парафіях, а при Вищій школі східних мов функціонує відділ україністики. </w:t>
      </w:r>
      <w:r w:rsidR="0002527C">
        <w:rPr>
          <w:rFonts w:ascii="Times New Roman" w:hAnsi="Times New Roman" w:cs="Times New Roman"/>
          <w:sz w:val="28"/>
          <w:szCs w:val="28"/>
          <w:lang w:val="en-US"/>
        </w:rPr>
        <w:t>[3]</w:t>
      </w:r>
    </w:p>
    <w:p w:rsidR="005848EB" w:rsidRPr="00D42E25" w:rsidRDefault="00D42E25" w:rsidP="005848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2E25">
        <w:rPr>
          <w:rFonts w:ascii="Times New Roman" w:hAnsi="Times New Roman" w:cs="Times New Roman"/>
          <w:sz w:val="28"/>
          <w:szCs w:val="28"/>
        </w:rPr>
        <w:lastRenderedPageBreak/>
        <w:t>В Америці мешкає 1 мільйон 200 тисяч українців (і тих, хто у той чи інший час емігрував з України, і тих, хто вже народився в Америці, але зберіг національність українців). У цій країні шанують слово Кобзаря.</w:t>
      </w:r>
    </w:p>
    <w:p w:rsidR="00D42E25" w:rsidRPr="0002527C" w:rsidRDefault="00D42E25" w:rsidP="005848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2E25">
        <w:rPr>
          <w:rFonts w:ascii="Times New Roman" w:hAnsi="Times New Roman" w:cs="Times New Roman"/>
          <w:sz w:val="28"/>
          <w:szCs w:val="28"/>
        </w:rPr>
        <w:t>У Канаді виходить 85 українських газет, функціонує 8 україномовних радіопрограм. Українські канадці беруть активну участь у державному і громадському житті країн</w:t>
      </w:r>
      <w:r w:rsidR="001910D2">
        <w:rPr>
          <w:rFonts w:ascii="Times New Roman" w:hAnsi="Times New Roman" w:cs="Times New Roman"/>
          <w:sz w:val="28"/>
          <w:szCs w:val="28"/>
        </w:rPr>
        <w:t>и, розвивають сучасні україно-</w:t>
      </w:r>
      <w:proofErr w:type="spellStart"/>
      <w:r w:rsidR="001910D2">
        <w:rPr>
          <w:rFonts w:ascii="Times New Roman" w:hAnsi="Times New Roman" w:cs="Times New Roman"/>
          <w:sz w:val="28"/>
          <w:szCs w:val="28"/>
        </w:rPr>
        <w:t>кa</w:t>
      </w:r>
      <w:r w:rsidRPr="00D42E25">
        <w:rPr>
          <w:rFonts w:ascii="Times New Roman" w:hAnsi="Times New Roman" w:cs="Times New Roman"/>
          <w:sz w:val="28"/>
          <w:szCs w:val="28"/>
        </w:rPr>
        <w:t>надські</w:t>
      </w:r>
      <w:proofErr w:type="spellEnd"/>
      <w:r w:rsidRPr="00D42E25">
        <w:rPr>
          <w:rFonts w:ascii="Times New Roman" w:hAnsi="Times New Roman" w:cs="Times New Roman"/>
          <w:sz w:val="28"/>
          <w:szCs w:val="28"/>
        </w:rPr>
        <w:t xml:space="preserve"> відносини. Українська діаспора в Грузії доклала немало зусиль, щоб відкрити Першу українську школу імені Михайла Грушевського. Усі навчальні дисципліни в цьому закладі викладаються українською мовою. Планується, що випускники отримають два дипломи про середню освіту – українського та грузинського взірців.</w:t>
      </w:r>
      <w:r w:rsidR="0002527C">
        <w:rPr>
          <w:rFonts w:ascii="Times New Roman" w:hAnsi="Times New Roman" w:cs="Times New Roman"/>
          <w:sz w:val="28"/>
          <w:szCs w:val="28"/>
          <w:lang w:val="en-US"/>
        </w:rPr>
        <w:t xml:space="preserve"> [3]</w:t>
      </w:r>
    </w:p>
    <w:p w:rsidR="005848EB" w:rsidRPr="00D42E25" w:rsidRDefault="005848EB" w:rsidP="005848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48EB" w:rsidRPr="00D42E25" w:rsidRDefault="005848EB" w:rsidP="0002527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848EB" w:rsidRPr="00D42E25" w:rsidRDefault="005848EB" w:rsidP="005848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848EB" w:rsidRPr="00D42E25" w:rsidRDefault="005848EB" w:rsidP="00D42E25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42E25">
        <w:rPr>
          <w:rFonts w:ascii="Times New Roman" w:hAnsi="Times New Roman" w:cs="Times New Roman"/>
          <w:b/>
          <w:i/>
          <w:sz w:val="28"/>
          <w:szCs w:val="28"/>
        </w:rPr>
        <w:t>Список використаних джерел</w:t>
      </w:r>
    </w:p>
    <w:p w:rsidR="00D42E25" w:rsidRPr="0002527C" w:rsidRDefault="00D42E25" w:rsidP="0002527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lang w:val="uk-UA"/>
        </w:rPr>
      </w:pPr>
      <w:r w:rsidRPr="0002527C">
        <w:rPr>
          <w:rFonts w:ascii="Times New Roman" w:hAnsi="Times New Roman" w:cs="Times New Roman"/>
        </w:rPr>
        <w:t xml:space="preserve">Культура </w:t>
      </w:r>
      <w:proofErr w:type="spellStart"/>
      <w:r w:rsidRPr="0002527C">
        <w:rPr>
          <w:rFonts w:ascii="Times New Roman" w:hAnsi="Times New Roman" w:cs="Times New Roman"/>
        </w:rPr>
        <w:t>фахового</w:t>
      </w:r>
      <w:proofErr w:type="spellEnd"/>
      <w:r w:rsidRPr="0002527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2527C">
        <w:rPr>
          <w:rFonts w:ascii="Times New Roman" w:hAnsi="Times New Roman" w:cs="Times New Roman"/>
        </w:rPr>
        <w:t>мовлення</w:t>
      </w:r>
      <w:proofErr w:type="spellEnd"/>
      <w:r w:rsidRPr="0002527C">
        <w:rPr>
          <w:rFonts w:ascii="Times New Roman" w:hAnsi="Times New Roman" w:cs="Times New Roman"/>
        </w:rPr>
        <w:t xml:space="preserve"> :</w:t>
      </w:r>
      <w:proofErr w:type="gramEnd"/>
      <w:r w:rsidRPr="0002527C">
        <w:rPr>
          <w:rFonts w:ascii="Times New Roman" w:hAnsi="Times New Roman" w:cs="Times New Roman"/>
        </w:rPr>
        <w:t xml:space="preserve"> </w:t>
      </w:r>
      <w:proofErr w:type="spellStart"/>
      <w:r w:rsidRPr="0002527C">
        <w:rPr>
          <w:rFonts w:ascii="Times New Roman" w:hAnsi="Times New Roman" w:cs="Times New Roman"/>
        </w:rPr>
        <w:t>Навчальний</w:t>
      </w:r>
      <w:proofErr w:type="spellEnd"/>
      <w:r w:rsidRPr="0002527C">
        <w:rPr>
          <w:rFonts w:ascii="Times New Roman" w:hAnsi="Times New Roman" w:cs="Times New Roman"/>
        </w:rPr>
        <w:t xml:space="preserve"> </w:t>
      </w:r>
      <w:proofErr w:type="spellStart"/>
      <w:r w:rsidRPr="0002527C">
        <w:rPr>
          <w:rFonts w:ascii="Times New Roman" w:hAnsi="Times New Roman" w:cs="Times New Roman"/>
        </w:rPr>
        <w:t>посібник</w:t>
      </w:r>
      <w:proofErr w:type="spellEnd"/>
      <w:r w:rsidRPr="0002527C">
        <w:rPr>
          <w:rFonts w:ascii="Times New Roman" w:hAnsi="Times New Roman" w:cs="Times New Roman"/>
        </w:rPr>
        <w:t xml:space="preserve"> / За ред. Н. Д. Бабич. – </w:t>
      </w:r>
      <w:proofErr w:type="spellStart"/>
      <w:proofErr w:type="gramStart"/>
      <w:r w:rsidRPr="0002527C">
        <w:rPr>
          <w:rFonts w:ascii="Times New Roman" w:hAnsi="Times New Roman" w:cs="Times New Roman"/>
        </w:rPr>
        <w:t>Чернівці</w:t>
      </w:r>
      <w:proofErr w:type="spellEnd"/>
      <w:r w:rsidRPr="0002527C">
        <w:rPr>
          <w:rFonts w:ascii="Times New Roman" w:hAnsi="Times New Roman" w:cs="Times New Roman"/>
        </w:rPr>
        <w:t xml:space="preserve"> :</w:t>
      </w:r>
      <w:proofErr w:type="gramEnd"/>
      <w:r w:rsidRPr="0002527C">
        <w:rPr>
          <w:rFonts w:ascii="Times New Roman" w:hAnsi="Times New Roman" w:cs="Times New Roman"/>
        </w:rPr>
        <w:t xml:space="preserve"> Книги – ХХІ, 2006. – С. 34 – 37.</w:t>
      </w:r>
    </w:p>
    <w:p w:rsidR="0002527C" w:rsidRPr="0002527C" w:rsidRDefault="00D42E25" w:rsidP="0002527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2527C">
        <w:rPr>
          <w:rFonts w:ascii="Times New Roman" w:hAnsi="Times New Roman" w:cs="Times New Roman"/>
        </w:rPr>
        <w:t xml:space="preserve">Лепеха Т. В. Українознавство: </w:t>
      </w:r>
      <w:proofErr w:type="spellStart"/>
      <w:r w:rsidRPr="0002527C">
        <w:rPr>
          <w:rFonts w:ascii="Times New Roman" w:hAnsi="Times New Roman" w:cs="Times New Roman"/>
        </w:rPr>
        <w:t>Навч</w:t>
      </w:r>
      <w:proofErr w:type="spellEnd"/>
      <w:r w:rsidRPr="0002527C">
        <w:rPr>
          <w:rFonts w:ascii="Times New Roman" w:hAnsi="Times New Roman" w:cs="Times New Roman"/>
        </w:rPr>
        <w:t xml:space="preserve">. </w:t>
      </w:r>
      <w:proofErr w:type="spellStart"/>
      <w:r w:rsidRPr="0002527C">
        <w:rPr>
          <w:rFonts w:ascii="Times New Roman" w:hAnsi="Times New Roman" w:cs="Times New Roman"/>
        </w:rPr>
        <w:t>посіб</w:t>
      </w:r>
      <w:proofErr w:type="spellEnd"/>
      <w:r w:rsidRPr="0002527C">
        <w:rPr>
          <w:rFonts w:ascii="Times New Roman" w:hAnsi="Times New Roman" w:cs="Times New Roman"/>
        </w:rPr>
        <w:t xml:space="preserve">. / Т. В. Лепеха. – </w:t>
      </w:r>
      <w:proofErr w:type="gramStart"/>
      <w:r w:rsidRPr="0002527C">
        <w:rPr>
          <w:rFonts w:ascii="Times New Roman" w:hAnsi="Times New Roman" w:cs="Times New Roman"/>
        </w:rPr>
        <w:t>К. :</w:t>
      </w:r>
      <w:proofErr w:type="gramEnd"/>
      <w:r w:rsidRPr="0002527C">
        <w:rPr>
          <w:rFonts w:ascii="Times New Roman" w:hAnsi="Times New Roman" w:cs="Times New Roman"/>
        </w:rPr>
        <w:t xml:space="preserve"> Вид. центр «Просвіта», 2005. – С. 363 – 369. </w:t>
      </w:r>
    </w:p>
    <w:p w:rsidR="005848EB" w:rsidRPr="0002527C" w:rsidRDefault="00D42E25" w:rsidP="0002527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2527C">
        <w:rPr>
          <w:rFonts w:ascii="Times New Roman" w:hAnsi="Times New Roman" w:cs="Times New Roman"/>
        </w:rPr>
        <w:t xml:space="preserve">Омельченко Ю. Українська мова за </w:t>
      </w:r>
      <w:proofErr w:type="gramStart"/>
      <w:r w:rsidRPr="0002527C">
        <w:rPr>
          <w:rFonts w:ascii="Times New Roman" w:hAnsi="Times New Roman" w:cs="Times New Roman"/>
        </w:rPr>
        <w:t>кордоном :</w:t>
      </w:r>
      <w:proofErr w:type="gramEnd"/>
      <w:r w:rsidRPr="0002527C">
        <w:rPr>
          <w:rFonts w:ascii="Times New Roman" w:hAnsi="Times New Roman" w:cs="Times New Roman"/>
        </w:rPr>
        <w:t xml:space="preserve"> навчання рідною мовою в хартійних школах США / Юрій Омельченко, Христина Васильків // Рідна школа. – 2010. – Лютий. – С. 19–20.</w:t>
      </w:r>
    </w:p>
    <w:p w:rsidR="00317540" w:rsidRPr="00D42E25" w:rsidRDefault="00317540">
      <w:pPr>
        <w:rPr>
          <w:rFonts w:ascii="Times New Roman" w:hAnsi="Times New Roman" w:cs="Times New Roman"/>
          <w:sz w:val="28"/>
          <w:szCs w:val="28"/>
        </w:rPr>
      </w:pPr>
    </w:p>
    <w:sectPr w:rsidR="00317540" w:rsidRPr="00D42E25" w:rsidSect="002D3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E71DF"/>
    <w:multiLevelType w:val="hybridMultilevel"/>
    <w:tmpl w:val="99F846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E4756"/>
    <w:multiLevelType w:val="hybridMultilevel"/>
    <w:tmpl w:val="F078D74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1C"/>
    <w:rsid w:val="0002527C"/>
    <w:rsid w:val="001910D2"/>
    <w:rsid w:val="00317540"/>
    <w:rsid w:val="00526EEC"/>
    <w:rsid w:val="005848EB"/>
    <w:rsid w:val="009D361E"/>
    <w:rsid w:val="00A87DE9"/>
    <w:rsid w:val="00C007EE"/>
    <w:rsid w:val="00D42E25"/>
    <w:rsid w:val="00E75A1C"/>
    <w:rsid w:val="00F3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97292"/>
  <w15:chartTrackingRefBased/>
  <w15:docId w15:val="{8EE2EA83-CF1F-40FB-BDBD-3D3F6776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48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5848EB"/>
    <w:pPr>
      <w:spacing w:after="0" w:line="360" w:lineRule="auto"/>
      <w:ind w:left="720"/>
      <w:contextualSpacing/>
    </w:pPr>
    <w:rPr>
      <w:sz w:val="28"/>
      <w:szCs w:val="28"/>
      <w:lang w:val="ru-RU"/>
    </w:rPr>
  </w:style>
  <w:style w:type="character" w:customStyle="1" w:styleId="2">
    <w:name w:val="Основной текст (2)_"/>
    <w:link w:val="20"/>
    <w:rsid w:val="005848EB"/>
    <w:rPr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5848EB"/>
    <w:pPr>
      <w:shd w:val="clear" w:color="auto" w:fill="FFFFFF"/>
      <w:spacing w:after="0" w:line="240" w:lineRule="atLeast"/>
      <w:ind w:left="851" w:hanging="9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2740</TotalTime>
  <Pages>2</Pages>
  <Words>1903</Words>
  <Characters>1086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8</cp:revision>
  <dcterms:created xsi:type="dcterms:W3CDTF">2022-10-06T23:38:00Z</dcterms:created>
  <dcterms:modified xsi:type="dcterms:W3CDTF">2022-10-20T21:19:00Z</dcterms:modified>
</cp:coreProperties>
</file>