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Pr="00A11900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 w:rsidR="00A11900">
        <w:rPr>
          <w:rFonts w:ascii="Times New Roman" w:hAnsi="Times New Roman" w:cs="Times New Roman"/>
          <w:sz w:val="28"/>
          <w:szCs w:val="28"/>
        </w:rPr>
        <w:t xml:space="preserve">конання лабораторної роботи № </w:t>
      </w:r>
      <w:r w:rsidR="00A1190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Pr="00994668" w:rsidRDefault="00A11900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https://github.com/uhpolerr/lab2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Pr="00CD4C5B" w:rsidRDefault="00CD4C5B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Files.h</w:t>
      </w:r>
      <w:proofErr w:type="spellEnd"/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[11];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printHeaderTable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calculateCallDuration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calculateCallCost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4C5B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Files.cpp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0, 1.19, 1.7, 1.19, 0 };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tariffsEndHou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420, 540, 1080, 1320, 1440};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[11];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Функція для перевірки чи рік є високосним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4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 != 0)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400 == 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Функція для перевірки чи дата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валідна</w:t>
      </w:r>
      <w:proofErr w:type="spellEnd"/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12)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29 : 28;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9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11)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31;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daysInMonth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1876)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2023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7)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що дзвонили у майбутнє?"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Функція для перевірки чи час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валідний</w:t>
      </w:r>
      <w:proofErr w:type="spellEnd"/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23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59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59)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вводу дати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дату у форматі DD/MM/YYYY: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коректну дату!"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"%02d/%02d/%04d"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вводу початкового часу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час початку розмови у форматі HH:MM:SS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коректний час!"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"%02d:%02d:%02d"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кінцевого часу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час закінчення розмови у форматі HH:MM:SS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коректний час!"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"%02d:%02d:%02d"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продовження вводу телефонних розмов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continueInputFunc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"Продовжити ввід? (y/n):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виводу заголовку таблиці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printHeaderTable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Дата      | Час початку | Час закінчення | Тривалість (хв) | Вартість (грн)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"------------|-------------|----------------|-----------------|-----------------"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виводу тарифу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                              Вартість розмов:              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    09:00-18:00  1.7 грн/хв                      22:00-07:00  0 грн/хв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                   07:00-09:00  та  18:00-22:00  1.19 грн/хв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//Функція для розрахунку хвилин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calculateCallDuration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"%d:%d:%d"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"%d:%d:%d"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3600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3600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3600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((23-startHour) * 3600 + (59-startMinute) * 60 + (60-startSecond));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60;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durationInMinutes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 функція для розрахунку вартості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tariffsEndHou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tariffsEndHou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tariffsEndHou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tariffsEndHou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function1(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allTimeCall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tariffs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//Функція для розрахунку вартості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calculateCallCost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calculateCallDuration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"%f:%f:%f"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call</w:t>
      </w:r>
      <w:r>
        <w:rPr>
          <w:rFonts w:ascii="Cascadia Mono" w:hAnsi="Cascadia Mono" w:cs="Cascadia Mono"/>
          <w:color w:val="000000"/>
          <w:sz w:val="19"/>
          <w:szCs w:val="19"/>
        </w:rPr>
        <w:t>.endTime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"%f:%f:%f"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60;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&gt;22)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)function1(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)function1(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&gt;7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&lt;9)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&gt;18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&lt;22))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7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9)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)function1(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)function1(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)function1(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startCallMinute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P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4C5B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A11900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Files.h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11900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tariff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phonecalls.bin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"Не вдалося відкрити файл!"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continueInput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continueInput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{};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enterDay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enterStartTime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enterEndTime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call.duration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calculateCallDuration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call.cost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calculateCallCost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outFile.write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*&gt;(&amp;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continueInput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continueInputFunc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11900">
        <w:rPr>
          <w:rFonts w:ascii="Cascadia Mono" w:hAnsi="Cascadia Mono" w:cs="Cascadia Mono"/>
          <w:color w:val="A31515"/>
          <w:sz w:val="19"/>
          <w:szCs w:val="19"/>
        </w:rPr>
        <w:t>phonecalls.bin</w:t>
      </w:r>
      <w:proofErr w:type="spellEnd"/>
      <w:r w:rsidRPr="00A11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"Не вдалося відкрити файл!"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printHeaderTable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inFile.read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*&gt;(&amp;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1900">
        <w:rPr>
          <w:rFonts w:ascii="Cascadia Mono" w:hAnsi="Cascadia Mono" w:cs="Cascadia Mono"/>
          <w:color w:val="2B91AF"/>
          <w:sz w:val="19"/>
          <w:szCs w:val="19"/>
        </w:rPr>
        <w:t>PhoneCall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"|%-11s| %-11s | %-14s | %-15.0f | %-12.2f   |\n"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call.date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call.startTime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call.endTime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call.duration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call.cost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"-------------------------------------------------------------------------------"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90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1190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1190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11900" w:rsidRPr="00A11900" w:rsidRDefault="00A11900" w:rsidP="00A119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9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D4C5B" w:rsidRPr="00A11900" w:rsidRDefault="00CD4C5B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11900">
        <w:rPr>
          <w:rFonts w:ascii="Times New Roman" w:hAnsi="Times New Roman" w:cs="Times New Roman"/>
          <w:b/>
          <w:sz w:val="28"/>
          <w:szCs w:val="28"/>
        </w:rPr>
        <w:lastRenderedPageBreak/>
        <w:t>Перевірки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19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43F4F9" wp14:editId="00DA42E7">
            <wp:extent cx="5940425" cy="387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C5B" w:rsidRPr="00CD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587248"/>
    <w:rsid w:val="00631E04"/>
    <w:rsid w:val="007F18F0"/>
    <w:rsid w:val="00994668"/>
    <w:rsid w:val="00A11900"/>
    <w:rsid w:val="00C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7DE2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6226</Words>
  <Characters>3550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2023-03-24T08:06:00Z</dcterms:created>
  <dcterms:modified xsi:type="dcterms:W3CDTF">2023-04-07T08:57:00Z</dcterms:modified>
</cp:coreProperties>
</file>