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da299e2c-d038-4c18-88f5-90991b33a12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a299e2c-d038-4c18-88f5-90991b33a12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chivo Black" w:hAnsi="Archivo Black" w:cs="Archivo Black" w:eastAsia="Archivo Black"/>
                <w:color w:val="093969"/>
                <w:sz w:val="38"/>
                <w:szCs w:val="38"/>
              </w:rPr>
              <w:t xml:space="preserve">What is a Safe Adult?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safe adult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is someone you know and trust who can offer support, guidance, and help when you need it. They are reliable, care about your well-being, and respect your feelings and choices. Think of them as your personal support system.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These adults can be found in many places in your life: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Family members: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Parents, guardians, older siblings, aunts, uncles, grandparents.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School staff: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Teachers, counselors, coaches, principals, librarians.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Community members: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Neighbors you know well, leaders of clubs or youth groups, religious figures.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Friends' parents: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Parents of your close friends whom you know and trust.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most important thing is that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 feel comfortable and safe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talking to them. They should listen without judgment and help you find solutions or connect you with other resources if needed.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chivo Black" w:hAnsi="Archivo Black" w:cs="Archivo Black" w:eastAsia="Archivo Black"/>
                <w:color w:val="093969"/>
                <w:sz w:val="38"/>
                <w:szCs w:val="38"/>
              </w:rPr>
              <w:t xml:space="preserve">Why is a Safe Adults Network Important?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Having a network of safe adults is like having a safety net. It means: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You're not alone: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When you're facing a problem, big or small, you have people to turn to.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 get support: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Safe adults can offer advice, comfort, and encouragement.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 can get help: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If you're in a difficult or dangerous situation, a safe adult can help you get the protection or resources you need.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 learn and grow: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Safe adults can share their experiences and help you make good decisions.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You build confidence: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Knowing you have people who care about you can make you feel more secure and capable.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chivo Black" w:hAnsi="Archivo Black" w:cs="Archivo Black" w:eastAsia="Archivo Black"/>
                <w:color w:val="093969"/>
                <w:sz w:val="38"/>
                <w:szCs w:val="38"/>
              </w:rPr>
              <w:t xml:space="preserve">Building Your Safe Adults Network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Think about the adults in your life right now. Who do you feel comfortable talking to?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Make a list of these people.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For each person, think about </w:t>
            </w:r>
            <w:r>
              <w:rPr>
                <w:rFonts w:ascii="Arimo Italics" w:hAnsi="Arimo Italics" w:cs="Arimo Italics" w:eastAsia="Arimo Italics"/>
                <w:i/>
                <w:iCs/>
                <w:color w:val="000000"/>
                <w:sz w:val="24"/>
                <w:szCs w:val="24"/>
              </w:rPr>
              <w:t>why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you trust them. What qualities do they have?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Consider different types of adults – it's good to have a variety of people you can go to for different reasons.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If you feel like your network is small, or you don't have many people you feel safe with, that's okay. You can actively work to build your network: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Get involved: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Join clubs, sports teams, or volunteer groups. This is a great way to meet new adults.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Talk to your current safe adults: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Ask them if they know other adults who might be good to know.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Identify potential new safe adults: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Look for adults in new settings (like a new coach or a leader at a community center) who seem kind and trustworthy. Start by talking to them about shared interests.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chivo Black" w:hAnsi="Archivo Black" w:cs="Archivo Black" w:eastAsia="Archivo Black"/>
                <w:color w:val="093969"/>
                <w:sz w:val="38"/>
                <w:szCs w:val="38"/>
              </w:rPr>
              <w:t xml:space="preserve">Activity: My Safe Adults Map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Let's create a visual representation of your Safe Adults Network!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What you'll need: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large piece of paper or a digital drawing tool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Pens, pencils, or markers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Instructions: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Central Hub: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In the center of your paper, draw a circle or a star. Write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"Me"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inside it.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Draw Your Network: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Around your central hub, draw smaller circles or boxes for each safe adult you identified. Write their name or relationship (e.g., "Mom," "Mr. Smith - Teacher") inside each one.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Connect the Dots: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Draw lines connecting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"Me"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to each safe adult. These lines represent your connection to them.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Add Qualities: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On each line, or near each safe adult's circle, briefly write down </w:t>
      </w:r>
      <w:r>
        <w:rPr>
          <w:rFonts w:ascii="Arimo Italics" w:hAnsi="Arimo Italics" w:cs="Arimo Italics" w:eastAsia="Arimo Italics"/>
          <w:i/>
          <w:iCs/>
          <w:color w:val="000000"/>
          <w:sz w:val="24"/>
          <w:szCs w:val="24"/>
        </w:rPr>
        <w:t>why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 trust them or what kind of support they offer (e.g., "Listens well," "Gives good advice," "Makes me laugh," "Helps with homework").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Identify Gaps (Optional):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Look at your map. Are there types of support you need that aren't represented? For example, do you need someone to talk to about a specific hobby, or someone who can help with career ideas? You can draw faint lines or question marks to indicate areas where you might want to build new connections.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Share (Optional):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 can share your map with a safe adult you trust to talk about your network and how to strengthen it.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Building and maintaining a network of safe adults is a vital part of staying safe, supported, and confident. Remember that these individuals are there to help you navigate challenges and celebrate your successes. Your Safe Adults Map is a tool to help you visualize and grow this important support system.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Archivo Black">
    <w:panose1 w:val="020B0A03020202020B04"/>
    <w:charset w:characterSet="1"/>
    <w:embedRegular r:id="rId5"/>
  </w:font>
  <w:font w:name="Anca Coder Bold Italics">
    <w:panose1 w:val="020B0809020502020204"/>
    <w:charset w:characterSet="1"/>
  </w:font>
  <w:font w:name="Anca Coder">
    <w:panose1 w:val="020B0509020502020204"/>
    <w:charset w:characterSet="1"/>
  </w:font>
  <w:font w:name="Anca Coder Italics">
    <w:panose1 w:val="020B0509020502020204"/>
    <w:charset w:characterSet="1"/>
  </w:font>
  <w:font w:name="Anca Coder Bold">
    <w:panose1 w:val="020B08090205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2026-07-08T22:54:13Z</dcterms:created>
  <dc:creator>Apache POI</dc:creator>
  <dc:title>What if I go to the store?</dc:title>
</cp:coreProperties>
</file>