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c333ce3f-05db-442e-8979-9c7087b86c5f.png"/>
            <wp:cNvGraphicFramePr>
              <a:graphicFrameLocks noChangeAspect="true"/>
            </wp:cNvGraphicFramePr>
            <a:graphic>
              <a:graphicData uri="http://schemas.openxmlformats.org/drawingml/2006/picture">
                <pic:pic xmlns:pic="http://schemas.openxmlformats.org/drawingml/2006/picture">
                  <pic:nvPicPr>
                    <pic:cNvPr id="0" name="Picture 0" descr="1c333ce3f-05db-442e-8979-9c7087b86c5f.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tkinson Hyperlegible Bold" w:hAnsi="Atkinson Hyperlegible Bold" w:cs="Atkinson Hyperlegible Bold" w:eastAsia="Atkinson Hyperlegible Bold"/>
                <w:b/>
                <w:bCs/>
                <w:color w:val="003850"/>
                <w:sz w:val="40"/>
                <w:szCs w:val="40"/>
              </w:rPr>
              <w:t xml:space="preserve">Embrace the New: What to Expect
</w:t>
            </w:r>
          </w:p>
        </w:tc>
      </w:tr>
    </w:tbl>
    <w:p>
      <w:pPr>
        <w:spacing w:after="120" w:before="120" w:line="336" w:lineRule="auto"/>
        <w:ind w:firstLine="0" w:start="0"/>
        <w:jc w:val="start"/>
      </w:pPr>
      <w:r>
        <w:rPr>
          <w:rFonts w:ascii="Arimo" w:hAnsi="Arimo" w:cs="Arimo" w:eastAsia="Arimo"/>
          <w:color w:val="000000"/>
          <w:sz w:val="24"/>
          <w:szCs w:val="24"/>
        </w:rPr>
        <w:t xml:space="preserve">Starting at a new school can feel like a big leap, but it's also an exciting opportunity! Think of it as a fresh start, a chance to meet new people, discover new interests, and create new memories. It's completely normal to feel a mix of excitement and nerves. Here's a breakdown of what you might experience and how to make the most of it:
</w:t>
      </w:r>
    </w:p>
    <w:p>
      <w:pPr>
        <w:numPr>
          <w:ilvl w:val="0"/>
          <w:numId w:val="1"/>
        </w:numPr>
        <w:spacing w:after="0" w:before="0" w:line="336" w:lineRule="auto"/>
        <w:jc w:val="start"/>
      </w:pPr>
      <w:r>
        <w:rPr>
          <w:rFonts w:ascii="Arimo Bold" w:hAnsi="Arimo Bold" w:cs="Arimo Bold" w:eastAsia="Arimo Bold"/>
          <w:b/>
          <w:bCs/>
          <w:color w:val="000000"/>
          <w:sz w:val="24"/>
          <w:szCs w:val="24"/>
        </w:rPr>
        <w:t>First Impressions:</w:t>
      </w:r>
      <w:r>
        <w:rPr>
          <w:rFonts w:ascii="Arimo" w:hAnsi="Arimo" w:cs="Arimo" w:eastAsia="Arimo"/>
          <w:color w:val="000000"/>
          <w:sz w:val="24"/>
          <w:szCs w:val="24"/>
        </w:rPr>
        <w:t xml:space="preserve"> The first few days are all about getting oriented. You'll be learning new routes, figuring out locker combinations, and finding your way around the campus. Don't worry if you get a little lost – everyone does at some point!
</w:t>
      </w:r>
    </w:p>
    <w:p>
      <w:pPr>
        <w:numPr>
          <w:ilvl w:val="0"/>
          <w:numId w:val="1"/>
        </w:numPr>
        <w:spacing w:after="0" w:before="0" w:line="336" w:lineRule="auto"/>
        <w:jc w:val="start"/>
      </w:pPr>
      <w:r>
        <w:rPr>
          <w:rFonts w:ascii="Arimo Bold" w:hAnsi="Arimo Bold" w:cs="Arimo Bold" w:eastAsia="Arimo Bold"/>
          <w:b/>
          <w:bCs/>
          <w:color w:val="000000"/>
          <w:sz w:val="24"/>
          <w:szCs w:val="24"/>
        </w:rPr>
        <w:t>Meeting New Faces:</w:t>
      </w:r>
      <w:r>
        <w:rPr>
          <w:rFonts w:ascii="Arimo" w:hAnsi="Arimo" w:cs="Arimo" w:eastAsia="Arimo"/>
          <w:color w:val="000000"/>
          <w:sz w:val="24"/>
          <w:szCs w:val="24"/>
        </w:rPr>
        <w:t xml:space="preserve"> This is your chance to connect with classmates, teachers, and staff. Everyone is in the same boat, so initiating conversations can be easier than you think. A simple 'Hi, I'm new here' can go a long way.
</w:t>
      </w:r>
    </w:p>
    <w:p>
      <w:pPr>
        <w:numPr>
          <w:ilvl w:val="0"/>
          <w:numId w:val="1"/>
        </w:numPr>
        <w:spacing w:after="0" w:before="0" w:line="336" w:lineRule="auto"/>
        <w:jc w:val="start"/>
      </w:pPr>
      <w:r>
        <w:rPr>
          <w:rFonts w:ascii="Arimo Bold" w:hAnsi="Arimo Bold" w:cs="Arimo Bold" w:eastAsia="Arimo Bold"/>
          <w:b/>
          <w:bCs/>
          <w:color w:val="000000"/>
          <w:sz w:val="24"/>
          <w:szCs w:val="24"/>
        </w:rPr>
        <w:t>New Routines:</w:t>
      </w:r>
      <w:r>
        <w:rPr>
          <w:rFonts w:ascii="Arimo" w:hAnsi="Arimo" w:cs="Arimo" w:eastAsia="Arimo"/>
          <w:color w:val="000000"/>
          <w:sz w:val="24"/>
          <w:szCs w:val="24"/>
        </w:rPr>
        <w:t xml:space="preserve"> You'll be adjusting to new class schedules, homework expectations, and maybe even different lunch breaks. Give yourself time to settle into these new rhythms.
</w:t>
      </w:r>
    </w:p>
    <w:p>
      <w:pPr>
        <w:numPr>
          <w:ilvl w:val="0"/>
          <w:numId w:val="1"/>
        </w:numPr>
        <w:spacing w:after="0" w:before="0" w:line="336" w:lineRule="auto"/>
        <w:jc w:val="start"/>
      </w:pPr>
      <w:r>
        <w:rPr>
          <w:rFonts w:ascii="Arimo Bold" w:hAnsi="Arimo Bold" w:cs="Arimo Bold" w:eastAsia="Arimo Bold"/>
          <w:b/>
          <w:bCs/>
          <w:color w:val="000000"/>
          <w:sz w:val="24"/>
          <w:szCs w:val="24"/>
        </w:rPr>
        <w:t>Opportunities Galore:</w:t>
      </w:r>
      <w:r>
        <w:rPr>
          <w:rFonts w:ascii="Arimo" w:hAnsi="Arimo" w:cs="Arimo" w:eastAsia="Arimo"/>
          <w:color w:val="000000"/>
          <w:sz w:val="24"/>
          <w:szCs w:val="24"/>
        </w:rPr>
        <w:t xml:space="preserve"> New schools often mean new clubs, sports teams, and activities. This is the perfect time to explore something you've always wanted to try or discover a hidden talent.
</w:t>
      </w:r>
    </w:p>
    <w:p>
      <w:pPr>
        <w:numPr>
          <w:ilvl w:val="0"/>
          <w:numId w:val="1"/>
        </w:numPr>
        <w:spacing w:after="0" w:before="0" w:line="336" w:lineRule="auto"/>
        <w:jc w:val="start"/>
      </w:pPr>
      <w:r>
        <w:rPr>
          <w:rFonts w:ascii="Arimo Bold" w:hAnsi="Arimo Bold" w:cs="Arimo Bold" w:eastAsia="Arimo Bold"/>
          <w:b/>
          <w:bCs/>
          <w:color w:val="000000"/>
          <w:sz w:val="24"/>
          <w:szCs w:val="24"/>
        </w:rPr>
        <w:t>A Bit of Nervousness:</w:t>
      </w:r>
      <w:r>
        <w:rPr>
          <w:rFonts w:ascii="Arimo" w:hAnsi="Arimo" w:cs="Arimo" w:eastAsia="Arimo"/>
          <w:color w:val="000000"/>
          <w:sz w:val="24"/>
          <w:szCs w:val="24"/>
        </w:rPr>
        <w:t xml:space="preserve"> It's okay to feel anxious! New environments can be overwhelming. Acknowledge these feelings and remember that they usually lessen with time and familiarity.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tkinson Hyperlegible Bold" w:hAnsi="Atkinson Hyperlegible Bold" w:cs="Atkinson Hyperlegible Bold" w:eastAsia="Atkinson Hyperlegible Bold"/>
                <w:b/>
                <w:bCs/>
                <w:color w:val="003850"/>
                <w:sz w:val="40"/>
                <w:szCs w:val="40"/>
              </w:rPr>
              <w:t xml:space="preserve">Your Toolkit for Success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515"/>
        <w:gridCol w:w="4515"/>
      </w:tblGrid>
      <w:tr>
        <w:tc>
          <w:tcPr>
            <w:tcW w:w="4515"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4"/>
                <w:szCs w:val="24"/>
              </w:rPr>
              <w:t>Be a 'Yes' Person (Within Reason!)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Say 'yes' to opportunities that come your way. Join a club, try out for a team, or volunteer for a school event. These are great ways to meet people who share your interests.
</w:t>
            </w:r>
          </w:p>
          <w:p>
            <w:pPr>
              <w:spacing w:after="120" w:before="120" w:line="336" w:lineRule="auto"/>
              <w:ind w:firstLine="0" w:start="0"/>
              <w:jc w:val="start"/>
            </w:pPr>
            <w:r>
              <w:rPr>
                <w:rFonts w:ascii="Arimo Bold" w:hAnsi="Arimo Bold" w:cs="Arimo Bold" w:eastAsia="Arimo Bold"/>
                <w:b/>
                <w:bCs/>
                <w:color w:val="000000"/>
                <w:sz w:val="24"/>
                <w:szCs w:val="24"/>
              </w:rPr>
              <w:t>Be Open and Approachable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Smile! Make eye contact. Let your body language show that you're open to new connections. If someone smiles at you, smile back!
</w:t>
            </w:r>
          </w:p>
          <w:p>
            <w:pPr>
              <w:spacing w:after="120" w:before="120" w:line="336" w:lineRule="auto"/>
              <w:ind w:firstLine="0" w:start="0"/>
              <w:jc w:val="start"/>
            </w:pPr>
            <w:r>
              <w:rPr>
                <w:rFonts w:ascii="Arimo Bold" w:hAnsi="Arimo Bold" w:cs="Arimo Bold" w:eastAsia="Arimo Bold"/>
                <w:b/>
                <w:bCs/>
                <w:color w:val="000000"/>
                <w:sz w:val="24"/>
                <w:szCs w:val="24"/>
              </w:rPr>
              <w:t>Ask Questions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Don't be afraid to ask for help. Whether it's directions to class, clarification on an assignment, or just asking someone what their favorite lunch spot is. Teachers and fellow students are usually happy to assist a newcomer.
</w:t>
            </w:r>
          </w:p>
          <w:p>
            <w:pPr>
              <w:spacing w:after="120" w:before="120" w:line="336" w:lineRule="auto"/>
              <w:ind w:firstLine="0" w:start="0"/>
              <w:jc w:val="start"/>
            </w:pPr>
            <w:r>
              <w:rPr>
                <w:rFonts w:ascii="Arimo Bold" w:hAnsi="Arimo Bold" w:cs="Arimo Bold" w:eastAsia="Arimo Bold"/>
                <w:b/>
                <w:bCs/>
                <w:color w:val="000000"/>
                <w:sz w:val="24"/>
                <w:szCs w:val="24"/>
              </w:rPr>
              <w:t>Get Involved in Extracurriculars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This is arguably the best way to make friends and feel connected to your new school. Find a club, sport, or activity that genuinely interests you.
</w:t>
            </w:r>
          </w:p>
        </w:tc>
        <w:tc>
          <w:tcPr>
            <w:tcW w:w="4515"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4"/>
                <w:szCs w:val="24"/>
              </w:rPr>
              <w:t>Prepare for Your First Day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Pack your bag the night before. Lay out your clothes. Knowing you're prepared can reduce first-day jitters.
</w:t>
            </w:r>
          </w:p>
          <w:p>
            <w:pPr>
              <w:spacing w:after="120" w:before="120" w:line="336" w:lineRule="auto"/>
              <w:ind w:firstLine="0" w:start="0"/>
              <w:jc w:val="start"/>
            </w:pPr>
            <w:r>
              <w:rPr>
                <w:rFonts w:ascii="Arimo Bold" w:hAnsi="Arimo Bold" w:cs="Arimo Bold" w:eastAsia="Arimo Bold"/>
                <w:b/>
                <w:bCs/>
                <w:color w:val="000000"/>
                <w:sz w:val="24"/>
                <w:szCs w:val="24"/>
              </w:rPr>
              <w:t>Find a Buddy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See if the school has a buddy program for new students, or if there's someone in your class who seems friendly and you could ask to show you around.
</w:t>
            </w:r>
          </w:p>
          <w:p>
            <w:pPr>
              <w:spacing w:after="120" w:before="120" w:line="336" w:lineRule="auto"/>
              <w:ind w:firstLine="0" w:start="0"/>
              <w:jc w:val="start"/>
            </w:pPr>
            <w:r>
              <w:rPr>
                <w:rFonts w:ascii="Arimo Bold" w:hAnsi="Arimo Bold" w:cs="Arimo Bold" w:eastAsia="Arimo Bold"/>
                <w:b/>
                <w:bCs/>
                <w:color w:val="000000"/>
                <w:sz w:val="24"/>
                <w:szCs w:val="24"/>
              </w:rPr>
              <w:t>Stay Connected with Old Friends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While it's important to make new friends, don't forget about your existing support system. Text, call, or video chat with your old friends to share your experiences and get encouragement.
</w:t>
            </w:r>
          </w:p>
          <w:p>
            <w:pPr>
              <w:spacing w:after="120" w:before="120" w:line="336" w:lineRule="auto"/>
              <w:ind w:firstLine="0" w:start="0"/>
              <w:jc w:val="start"/>
            </w:pPr>
            <w:r>
              <w:rPr>
                <w:rFonts w:ascii="Arimo Bold" w:hAnsi="Arimo Bold" w:cs="Arimo Bold" w:eastAsia="Arimo Bold"/>
                <w:b/>
                <w:bCs/>
                <w:color w:val="000000"/>
                <w:sz w:val="24"/>
                <w:szCs w:val="24"/>
              </w:rPr>
              <w:t>Focus on the Positives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When you feel overwhelmed, take a moment to focus on something good. Did you have a nice chat with someone? Did you understand a new concept in class? Celebrate the small wins!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tkinson Hyperlegible Bold" w:hAnsi="Atkinson Hyperlegible Bold" w:cs="Atkinson Hyperlegible Bold" w:eastAsia="Atkinson Hyperlegible Bold"/>
                <w:b/>
                <w:bCs/>
                <w:color w:val="003850"/>
                <w:sz w:val="40"/>
                <w:szCs w:val="40"/>
              </w:rPr>
              <w:t xml:space="preserve">Your New School Adventure: Activity Time!
</w:t>
            </w:r>
          </w:p>
        </w:tc>
      </w:tr>
    </w:tbl>
    <w:p>
      <w:pPr>
        <w:spacing w:after="120" w:before="120" w:line="336" w:lineRule="auto"/>
        <w:ind w:firstLine="0" w:start="0"/>
        <w:jc w:val="start"/>
      </w:pPr>
      <w:r>
        <w:rPr>
          <w:rFonts w:ascii="Arimo" w:hAnsi="Arimo" w:cs="Arimo" w:eastAsia="Arimo"/>
          <w:color w:val="000000"/>
          <w:sz w:val="24"/>
          <w:szCs w:val="24"/>
        </w:rPr>
        <w:t xml:space="preserve">Let's put your new knowledge into action! This activity will help you visualize and prepare for your new school experience.
</w:t>
      </w:r>
    </w:p>
    <w:p>
      <w:pPr>
        <w:spacing w:after="120" w:before="120" w:line="336" w:lineRule="auto"/>
        <w:ind w:firstLine="0" w:start="0"/>
        <w:jc w:val="start"/>
      </w:pPr>
      <w:r>
        <w:rPr>
          <w:rFonts w:ascii="Arimo Bold" w:hAnsi="Arimo Bold" w:cs="Arimo Bold" w:eastAsia="Arimo Bold"/>
          <w:b/>
          <w:bCs/>
          <w:color w:val="000000"/>
          <w:sz w:val="24"/>
          <w:szCs w:val="24"/>
        </w:rPr>
        <w:t>Create Your 'New School Survival Kit'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Imagine you're packing a special kit for your first week at your new school. What items, both physical and mental, would you include to help you feel confident and prepared?
</w:t>
      </w:r>
    </w:p>
    <w:p>
      <w:pPr>
        <w:spacing w:after="120" w:before="120" w:line="336" w:lineRule="auto"/>
        <w:ind w:firstLine="0" w:start="0"/>
        <w:jc w:val="start"/>
      </w:pPr>
      <w:r>
        <w:rPr>
          <w:rFonts w:ascii="Arimo Bold" w:hAnsi="Arimo Bold" w:cs="Arimo Bold" w:eastAsia="Arimo Bold"/>
          <w:b/>
          <w:bCs/>
          <w:color w:val="000000"/>
          <w:sz w:val="24"/>
          <w:szCs w:val="24"/>
        </w:rPr>
        <w:t>Instructions:</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mo Bold" w:hAnsi="Arimo Bold" w:cs="Arimo Bold" w:eastAsia="Arimo Bold"/>
          <w:b/>
          <w:bCs/>
          <w:color w:val="000000"/>
          <w:sz w:val="24"/>
          <w:szCs w:val="24"/>
        </w:rPr>
        <w:t>Brainstorm:</w:t>
      </w:r>
      <w:r>
        <w:rPr>
          <w:rFonts w:ascii="Arimo" w:hAnsi="Arimo" w:cs="Arimo" w:eastAsia="Arimo"/>
          <w:color w:val="000000"/>
          <w:sz w:val="24"/>
          <w:szCs w:val="24"/>
        </w:rPr>
        <w:t xml:space="preserve"> Think about the tips we've discussed and what personally makes you feel ready for new challenges.
</w:t>
      </w:r>
    </w:p>
    <w:p>
      <w:pPr>
        <w:numPr>
          <w:ilvl w:val="0"/>
          <w:numId w:val="2"/>
        </w:numPr>
        <w:spacing w:after="0" w:before="0" w:line="336" w:lineRule="auto"/>
        <w:jc w:val="start"/>
      </w:pPr>
      <w:r>
        <w:rPr>
          <w:rFonts w:ascii="Arimo Bold" w:hAnsi="Arimo Bold" w:cs="Arimo Bold" w:eastAsia="Arimo Bold"/>
          <w:b/>
          <w:bCs/>
          <w:color w:val="000000"/>
          <w:sz w:val="24"/>
          <w:szCs w:val="24"/>
        </w:rPr>
        <w:t>List Your Items:</w:t>
      </w:r>
      <w:r>
        <w:rPr>
          <w:rFonts w:ascii="Arimo" w:hAnsi="Arimo" w:cs="Arimo" w:eastAsia="Arimo"/>
          <w:color w:val="000000"/>
          <w:sz w:val="24"/>
          <w:szCs w:val="24"/>
        </w:rPr>
        <w:t xml:space="preserve"> Below, list at least 5-7 items for your survival kit. These can be real objects you'd pack, or more abstract things like 'a positive attitude' or 'a list of questions'.
</w:t>
      </w:r>
    </w:p>
    <w:p>
      <w:pPr>
        <w:numPr>
          <w:ilvl w:val="0"/>
          <w:numId w:val="2"/>
        </w:numPr>
        <w:spacing w:after="0" w:before="0" w:line="336" w:lineRule="auto"/>
        <w:jc w:val="start"/>
      </w:pPr>
      <w:r>
        <w:rPr>
          <w:rFonts w:ascii="Arimo Bold" w:hAnsi="Arimo Bold" w:cs="Arimo Bold" w:eastAsia="Arimo Bold"/>
          <w:b/>
          <w:bCs/>
          <w:color w:val="000000"/>
          <w:sz w:val="24"/>
          <w:szCs w:val="24"/>
        </w:rPr>
        <w:t>Explain Your Choices:</w:t>
      </w:r>
      <w:r>
        <w:rPr>
          <w:rFonts w:ascii="Arimo" w:hAnsi="Arimo" w:cs="Arimo" w:eastAsia="Arimo"/>
          <w:color w:val="000000"/>
          <w:sz w:val="24"/>
          <w:szCs w:val="24"/>
        </w:rPr>
        <w:t xml:space="preserve"> Briefly explain why each item is important for your new school adventure.
</w:t>
      </w:r>
    </w:p>
    <w:p>
      <w:pPr>
        <w:spacing w:after="120" w:before="120" w:line="336" w:lineRule="auto"/>
        <w:ind w:firstLine="0" w:start="0"/>
        <w:jc w:val="start"/>
      </w:pPr>
      <w:r>
        <w:rPr>
          <w:rFonts w:ascii="Arimo Bold" w:hAnsi="Arimo Bold" w:cs="Arimo Bold" w:eastAsia="Arimo Bold"/>
          <w:b/>
          <w:bCs/>
          <w:color w:val="000000"/>
          <w:sz w:val="24"/>
          <w:szCs w:val="24"/>
        </w:rPr>
        <w:t>My New School Survival Kit:</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mo Bold" w:hAnsi="Arimo Bold" w:cs="Arimo Bold" w:eastAsia="Arimo Bold"/>
          <w:b/>
          <w:bCs/>
          <w:color w:val="000000"/>
          <w:sz w:val="24"/>
          <w:szCs w:val="24"/>
        </w:rPr>
        <w:t>Item 1:</w:t>
      </w:r>
      <w:r>
        <w:rPr>
          <w:rFonts w:ascii="Arimo" w:hAnsi="Arimo" w:cs="Arimo" w:eastAsia="Arimo"/>
          <w:color w:val="000000"/>
          <w:sz w:val="24"/>
          <w:szCs w:val="24"/>
        </w:rPr>
        <w:t xml:space="preserve"> ______________________________
</w:t>
      </w:r>
    </w:p>
    <w:p>
      <w:pPr>
        <w:numPr>
          <w:ilvl w:val="1"/>
          <w:numId w:val="3"/>
        </w:numPr>
        <w:spacing w:after="0" w:before="0" w:line="336" w:lineRule="auto"/>
        <w:jc w:val="start"/>
      </w:pPr>
      <w:r>
        <w:rPr>
          <w:rFonts w:ascii="Arimo Italics" w:hAnsi="Arimo Italics" w:cs="Arimo Italics" w:eastAsia="Arimo Italics"/>
          <w:i/>
          <w:iCs/>
          <w:color w:val="000000"/>
          <w:sz w:val="24"/>
          <w:szCs w:val="24"/>
        </w:rPr>
        <w:t>Why it's important:</w:t>
      </w:r>
      <w:r>
        <w:rPr>
          <w:rFonts w:ascii="Arimo" w:hAnsi="Arimo" w:cs="Arimo" w:eastAsia="Arimo"/>
          <w:color w:val="000000"/>
          <w:sz w:val="24"/>
          <w:szCs w:val="24"/>
        </w:rPr>
        <w:t xml:space="preserve"> ______________________________
</w:t>
      </w:r>
    </w:p>
    <w:p>
      <w:pPr>
        <w:numPr>
          <w:ilvl w:val="0"/>
          <w:numId w:val="3"/>
        </w:numPr>
        <w:spacing w:after="0" w:before="0" w:line="336" w:lineRule="auto"/>
        <w:jc w:val="start"/>
      </w:pPr>
      <w:r>
        <w:rPr>
          <w:rFonts w:ascii="Arimo Bold" w:hAnsi="Arimo Bold" w:cs="Arimo Bold" w:eastAsia="Arimo Bold"/>
          <w:b/>
          <w:bCs/>
          <w:color w:val="000000"/>
          <w:sz w:val="24"/>
          <w:szCs w:val="24"/>
        </w:rPr>
        <w:t>Item 2:</w:t>
      </w:r>
      <w:r>
        <w:rPr>
          <w:rFonts w:ascii="Arimo" w:hAnsi="Arimo" w:cs="Arimo" w:eastAsia="Arimo"/>
          <w:color w:val="000000"/>
          <w:sz w:val="24"/>
          <w:szCs w:val="24"/>
        </w:rPr>
        <w:t xml:space="preserve"> ______________________________
</w:t>
      </w:r>
    </w:p>
    <w:p>
      <w:pPr>
        <w:numPr>
          <w:ilvl w:val="1"/>
          <w:numId w:val="3"/>
        </w:numPr>
        <w:spacing w:after="0" w:before="0" w:line="336" w:lineRule="auto"/>
        <w:jc w:val="start"/>
      </w:pPr>
      <w:r>
        <w:rPr>
          <w:rFonts w:ascii="Arimo Italics" w:hAnsi="Arimo Italics" w:cs="Arimo Italics" w:eastAsia="Arimo Italics"/>
          <w:i/>
          <w:iCs/>
          <w:color w:val="000000"/>
          <w:sz w:val="24"/>
          <w:szCs w:val="24"/>
        </w:rPr>
        <w:t>Why it's important:</w:t>
      </w:r>
      <w:r>
        <w:rPr>
          <w:rFonts w:ascii="Arimo" w:hAnsi="Arimo" w:cs="Arimo" w:eastAsia="Arimo"/>
          <w:color w:val="000000"/>
          <w:sz w:val="24"/>
          <w:szCs w:val="24"/>
        </w:rPr>
        <w:t xml:space="preserve"> ______________________________
</w:t>
      </w:r>
    </w:p>
    <w:p>
      <w:pPr>
        <w:numPr>
          <w:ilvl w:val="0"/>
          <w:numId w:val="3"/>
        </w:numPr>
        <w:spacing w:after="0" w:before="0" w:line="336" w:lineRule="auto"/>
        <w:jc w:val="start"/>
      </w:pPr>
      <w:r>
        <w:rPr>
          <w:rFonts w:ascii="Arimo Bold" w:hAnsi="Arimo Bold" w:cs="Arimo Bold" w:eastAsia="Arimo Bold"/>
          <w:b/>
          <w:bCs/>
          <w:color w:val="000000"/>
          <w:sz w:val="24"/>
          <w:szCs w:val="24"/>
        </w:rPr>
        <w:t>Item 3:</w:t>
      </w:r>
      <w:r>
        <w:rPr>
          <w:rFonts w:ascii="Arimo" w:hAnsi="Arimo" w:cs="Arimo" w:eastAsia="Arimo"/>
          <w:color w:val="000000"/>
          <w:sz w:val="24"/>
          <w:szCs w:val="24"/>
        </w:rPr>
        <w:t xml:space="preserve"> ______________________________
</w:t>
      </w:r>
    </w:p>
    <w:p>
      <w:pPr>
        <w:numPr>
          <w:ilvl w:val="1"/>
          <w:numId w:val="3"/>
        </w:numPr>
        <w:spacing w:after="0" w:before="0" w:line="336" w:lineRule="auto"/>
        <w:jc w:val="start"/>
      </w:pPr>
      <w:r>
        <w:rPr>
          <w:rFonts w:ascii="Arimo Italics" w:hAnsi="Arimo Italics" w:cs="Arimo Italics" w:eastAsia="Arimo Italics"/>
          <w:i/>
          <w:iCs/>
          <w:color w:val="000000"/>
          <w:sz w:val="24"/>
          <w:szCs w:val="24"/>
        </w:rPr>
        <w:t>Why it's important:</w:t>
      </w:r>
      <w:r>
        <w:rPr>
          <w:rFonts w:ascii="Arimo" w:hAnsi="Arimo" w:cs="Arimo" w:eastAsia="Arimo"/>
          <w:color w:val="000000"/>
          <w:sz w:val="24"/>
          <w:szCs w:val="24"/>
        </w:rPr>
        <w:t xml:space="preserve"> ______________________________
</w:t>
      </w:r>
    </w:p>
    <w:p>
      <w:pPr>
        <w:numPr>
          <w:ilvl w:val="0"/>
          <w:numId w:val="3"/>
        </w:numPr>
        <w:spacing w:after="0" w:before="0" w:line="336" w:lineRule="auto"/>
        <w:jc w:val="start"/>
      </w:pPr>
      <w:r>
        <w:rPr>
          <w:rFonts w:ascii="Arimo Bold" w:hAnsi="Arimo Bold" w:cs="Arimo Bold" w:eastAsia="Arimo Bold"/>
          <w:b/>
          <w:bCs/>
          <w:color w:val="000000"/>
          <w:sz w:val="24"/>
          <w:szCs w:val="24"/>
        </w:rPr>
        <w:t>Item 4:</w:t>
      </w:r>
      <w:r>
        <w:rPr>
          <w:rFonts w:ascii="Arimo" w:hAnsi="Arimo" w:cs="Arimo" w:eastAsia="Arimo"/>
          <w:color w:val="000000"/>
          <w:sz w:val="24"/>
          <w:szCs w:val="24"/>
        </w:rPr>
        <w:t xml:space="preserve"> ______________________________
</w:t>
      </w:r>
    </w:p>
    <w:p>
      <w:pPr>
        <w:numPr>
          <w:ilvl w:val="1"/>
          <w:numId w:val="3"/>
        </w:numPr>
        <w:spacing w:after="0" w:before="0" w:line="336" w:lineRule="auto"/>
        <w:jc w:val="start"/>
      </w:pPr>
      <w:r>
        <w:rPr>
          <w:rFonts w:ascii="Arimo Italics" w:hAnsi="Arimo Italics" w:cs="Arimo Italics" w:eastAsia="Arimo Italics"/>
          <w:i/>
          <w:iCs/>
          <w:color w:val="000000"/>
          <w:sz w:val="24"/>
          <w:szCs w:val="24"/>
        </w:rPr>
        <w:t>Why it's important:</w:t>
      </w:r>
      <w:r>
        <w:rPr>
          <w:rFonts w:ascii="Arimo" w:hAnsi="Arimo" w:cs="Arimo" w:eastAsia="Arimo"/>
          <w:color w:val="000000"/>
          <w:sz w:val="24"/>
          <w:szCs w:val="24"/>
        </w:rPr>
        <w:t xml:space="preserve"> ______________________________
</w:t>
      </w:r>
    </w:p>
    <w:p>
      <w:pPr>
        <w:numPr>
          <w:ilvl w:val="0"/>
          <w:numId w:val="3"/>
        </w:numPr>
        <w:spacing w:after="0" w:before="0" w:line="336" w:lineRule="auto"/>
        <w:jc w:val="start"/>
      </w:pPr>
      <w:r>
        <w:rPr>
          <w:rFonts w:ascii="Arimo Bold" w:hAnsi="Arimo Bold" w:cs="Arimo Bold" w:eastAsia="Arimo Bold"/>
          <w:b/>
          <w:bCs/>
          <w:color w:val="000000"/>
          <w:sz w:val="24"/>
          <w:szCs w:val="24"/>
        </w:rPr>
        <w:t>Item 5:</w:t>
      </w:r>
      <w:r>
        <w:rPr>
          <w:rFonts w:ascii="Arimo" w:hAnsi="Arimo" w:cs="Arimo" w:eastAsia="Arimo"/>
          <w:color w:val="000000"/>
          <w:sz w:val="24"/>
          <w:szCs w:val="24"/>
        </w:rPr>
        <w:t xml:space="preserve"> ______________________________
</w:t>
      </w:r>
    </w:p>
    <w:p>
      <w:pPr>
        <w:numPr>
          <w:ilvl w:val="1"/>
          <w:numId w:val="3"/>
        </w:numPr>
        <w:spacing w:after="0" w:before="0" w:line="336" w:lineRule="auto"/>
        <w:jc w:val="start"/>
      </w:pPr>
      <w:r>
        <w:rPr>
          <w:rFonts w:ascii="Arimo Italics" w:hAnsi="Arimo Italics" w:cs="Arimo Italics" w:eastAsia="Arimo Italics"/>
          <w:i/>
          <w:iCs/>
          <w:color w:val="000000"/>
          <w:sz w:val="24"/>
          <w:szCs w:val="24"/>
        </w:rPr>
        <w:t>Why it's important:</w:t>
      </w:r>
      <w:r>
        <w:rPr>
          <w:rFonts w:ascii="Arimo" w:hAnsi="Arimo" w:cs="Arimo" w:eastAsia="Arimo"/>
          <w:color w:val="000000"/>
          <w:sz w:val="24"/>
          <w:szCs w:val="24"/>
        </w:rPr>
        <w:t xml:space="preserve"> ______________________________
</w:t>
      </w:r>
    </w:p>
    <w:p>
      <w:pPr>
        <w:numPr>
          <w:ilvl w:val="0"/>
          <w:numId w:val="3"/>
        </w:numPr>
        <w:spacing w:after="0" w:before="0" w:line="336" w:lineRule="auto"/>
        <w:jc w:val="start"/>
      </w:pPr>
      <w:r>
        <w:rPr>
          <w:rFonts w:ascii="Arimo Bold" w:hAnsi="Arimo Bold" w:cs="Arimo Bold" w:eastAsia="Arimo Bold"/>
          <w:b/>
          <w:bCs/>
          <w:color w:val="000000"/>
          <w:sz w:val="24"/>
          <w:szCs w:val="24"/>
        </w:rPr>
        <w:t>Item 6:</w:t>
      </w:r>
      <w:r>
        <w:rPr>
          <w:rFonts w:ascii="Arimo" w:hAnsi="Arimo" w:cs="Arimo" w:eastAsia="Arimo"/>
          <w:color w:val="000000"/>
          <w:sz w:val="24"/>
          <w:szCs w:val="24"/>
        </w:rPr>
        <w:t xml:space="preserve"> ______________________________
</w:t>
      </w:r>
    </w:p>
    <w:p>
      <w:pPr>
        <w:numPr>
          <w:ilvl w:val="1"/>
          <w:numId w:val="3"/>
        </w:numPr>
        <w:spacing w:after="0" w:before="0" w:line="336" w:lineRule="auto"/>
        <w:jc w:val="start"/>
      </w:pPr>
      <w:r>
        <w:rPr>
          <w:rFonts w:ascii="Arimo Italics" w:hAnsi="Arimo Italics" w:cs="Arimo Italics" w:eastAsia="Arimo Italics"/>
          <w:i/>
          <w:iCs/>
          <w:color w:val="000000"/>
          <w:sz w:val="24"/>
          <w:szCs w:val="24"/>
        </w:rPr>
        <w:t>Why it's important:</w:t>
      </w:r>
      <w:r>
        <w:rPr>
          <w:rFonts w:ascii="Arimo" w:hAnsi="Arimo" w:cs="Arimo" w:eastAsia="Arimo"/>
          <w:color w:val="000000"/>
          <w:sz w:val="24"/>
          <w:szCs w:val="24"/>
        </w:rPr>
        <w:t xml:space="preserve"> ______________________________
</w:t>
      </w:r>
    </w:p>
    <w:p>
      <w:pPr>
        <w:numPr>
          <w:ilvl w:val="0"/>
          <w:numId w:val="3"/>
        </w:numPr>
        <w:spacing w:after="0" w:before="0" w:line="336" w:lineRule="auto"/>
        <w:jc w:val="start"/>
      </w:pPr>
      <w:r>
        <w:rPr>
          <w:rFonts w:ascii="Arimo Bold" w:hAnsi="Arimo Bold" w:cs="Arimo Bold" w:eastAsia="Arimo Bold"/>
          <w:b/>
          <w:bCs/>
          <w:color w:val="000000"/>
          <w:sz w:val="24"/>
          <w:szCs w:val="24"/>
        </w:rPr>
        <w:t>Item 7:</w:t>
      </w:r>
      <w:r>
        <w:rPr>
          <w:rFonts w:ascii="Arimo" w:hAnsi="Arimo" w:cs="Arimo" w:eastAsia="Arimo"/>
          <w:color w:val="000000"/>
          <w:sz w:val="24"/>
          <w:szCs w:val="24"/>
        </w:rPr>
        <w:t xml:space="preserve"> ______________________________
</w:t>
      </w:r>
    </w:p>
    <w:p>
      <w:pPr>
        <w:numPr>
          <w:ilvl w:val="1"/>
          <w:numId w:val="3"/>
        </w:numPr>
        <w:spacing w:after="0" w:before="0" w:line="336" w:lineRule="auto"/>
        <w:jc w:val="start"/>
      </w:pPr>
      <w:r>
        <w:rPr>
          <w:rFonts w:ascii="Arimo Italics" w:hAnsi="Arimo Italics" w:cs="Arimo Italics" w:eastAsia="Arimo Italics"/>
          <w:i/>
          <w:iCs/>
          <w:color w:val="000000"/>
          <w:sz w:val="24"/>
          <w:szCs w:val="24"/>
        </w:rPr>
        <w:t>Why it's important:</w:t>
      </w:r>
      <w:r>
        <w:rPr>
          <w:rFonts w:ascii="Arimo" w:hAnsi="Arimo" w:cs="Arimo" w:eastAsia="Arimo"/>
          <w:color w:val="000000"/>
          <w:sz w:val="24"/>
          <w:szCs w:val="24"/>
        </w:rPr>
        <w:t xml:space="preserve"> ______________________________
</w:t>
      </w:r>
    </w:p>
    <w:p>
      <w:pPr>
        <w:spacing w:after="120" w:before="120" w:line="336" w:lineRule="auto"/>
        <w:ind w:firstLine="0" w:start="0"/>
        <w:jc w:val="start"/>
      </w:pPr>
      <w:r>
        <w:rPr>
          <w:rFonts w:ascii="Arimo Bold" w:hAnsi="Arimo Bold" w:cs="Arimo Bold" w:eastAsia="Arimo Bold"/>
          <w:b/>
          <w:bCs/>
          <w:color w:val="000000"/>
          <w:sz w:val="24"/>
          <w:szCs w:val="24"/>
        </w:rPr>
        <w:t>Bonus:</w:t>
      </w:r>
      <w:r>
        <w:rPr>
          <w:rFonts w:ascii="Arimo" w:hAnsi="Arimo" w:cs="Arimo" w:eastAsia="Arimo"/>
          <w:color w:val="000000"/>
          <w:sz w:val="24"/>
          <w:szCs w:val="24"/>
        </w:rPr>
        <w:t xml:space="preserve"> What's one thing you're most excited about for your new school? _____________________________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Italics">
    <w:panose1 w:val="020B0604020202090204"/>
    <w:charset w:characterSet="1"/>
    <w:embedItalic r:id="rId2"/>
  </w:font>
  <w:font w:name="Arimo">
    <w:panose1 w:val="020B0604020202020204"/>
    <w:charset w:characterSet="1"/>
    <w:embedRegular r:id="rId3"/>
  </w:font>
  <w:font w:name="Arimo Bold Italics">
    <w:panose1 w:val="020B0704020202090204"/>
    <w:charset w:characterSet="1"/>
    <w:embedBoldItalic r:id="rId4"/>
  </w:font>
  <w:font w:name="ITC Avant Garde Gothic Condensed">
    <w:panose1 w:val="020B0506020202020204"/>
    <w:charset w:characterSet="1"/>
  </w:font>
  <w:font w:name="Atkinson Hyperlegible Bold">
    <w:panose1 w:val="00000000000000000000"/>
    <w:charset w:characterSet="1"/>
    <w:embedBold r:id="rId6"/>
  </w:font>
  <w:font w:name="Atkinson Hyperlegible">
    <w:panose1 w:val="00000000000000000000"/>
    <w:charset w:characterSet="1"/>
    <w:embedRegular r:id="rId7"/>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2026-07-08T18:11:31Z</dcterms:created>
  <dc:creator>Apache POI</dc:creator>
  <dc:title>What if I go to the store?</dc:title>
</cp:coreProperties>
</file>