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tabs>
          <w:tab w:val="clear" w:pos="720"/>
          <w:tab w:val="right" w:pos="11088" w:leader="none"/>
        </w:tabs>
        <w:spacing w:lineRule="auto" w:line="252" w:before="0" w:after="0"/>
        <w:ind w:firstLine="7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River Knuuttila</w:t>
      </w:r>
    </w:p>
    <w:p>
      <w:pPr>
        <w:pStyle w:val="normal1"/>
        <w:widowControl w:val="false"/>
        <w:tabs>
          <w:tab w:val="clear" w:pos="720"/>
          <w:tab w:val="right" w:pos="11088" w:leader="none"/>
        </w:tabs>
        <w:spacing w:lineRule="auto" w:line="252" w:before="0" w:after="0"/>
        <w:ind w:hanging="0" w:start="0"/>
        <w:jc w:val="center"/>
        <w:rPr/>
      </w:pPr>
      <w:bookmarkStart w:id="0" w:name="_eq642sxqxgna"/>
      <w:bookmarkEnd w:id="0"/>
      <w:r>
        <w:rPr>
          <w:sz w:val="20"/>
          <w:szCs w:val="20"/>
        </w:rPr>
        <w:t xml:space="preserve"> </w:t>
      </w:r>
      <w:hyperlink r:id="rId2">
        <w:r>
          <w:rPr>
            <w:rStyle w:val="Style3"/>
            <w:color w:val="467886"/>
            <w:sz w:val="20"/>
            <w:szCs w:val="20"/>
            <w:u w:val="single"/>
          </w:rPr>
          <w:t>https://www.linkedin.com/in/river-knuuttila-96678636b</w:t>
        </w:r>
      </w:hyperlink>
      <w:r>
        <w:rPr>
          <w:sz w:val="20"/>
          <w:szCs w:val="20"/>
        </w:rPr>
        <w:t xml:space="preserve"> |  </w:t>
      </w:r>
      <w:r>
        <w:rPr>
          <w:color w:val="467886"/>
          <w:sz w:val="20"/>
          <w:szCs w:val="20"/>
          <w:u w:val="single"/>
        </w:rPr>
        <w:t>https://github.com/qt-ami3</w:t>
      </w:r>
      <w:r>
        <w:rPr>
          <w:sz w:val="20"/>
          <w:szCs w:val="20"/>
        </w:rPr>
        <w:t xml:space="preserve"> | </w:t>
      </w:r>
      <w:hyperlink r:id="rId3">
        <w:r>
          <w:rPr>
            <w:rStyle w:val="Style3"/>
            <w:color w:val="467886"/>
            <w:sz w:val="20"/>
            <w:szCs w:val="20"/>
            <w:u w:val="single"/>
          </w:rPr>
          <w:t>riverknuuttila2@outlook.com</w:t>
        </w:r>
      </w:hyperlink>
      <w:r>
        <w:rPr>
          <w:sz w:val="20"/>
          <w:szCs w:val="20"/>
        </w:rPr>
        <w:t xml:space="preserve">  | (808) 223 4780 </w:t>
      </w:r>
    </w:p>
    <w:p>
      <w:pPr>
        <w:pStyle w:val="normal1"/>
        <w:widowControl w:val="false"/>
        <w:pBdr>
          <w:bottom w:val="single" w:sz="12" w:space="1" w:color="000000"/>
        </w:pBdr>
        <w:tabs>
          <w:tab w:val="clear" w:pos="720"/>
          <w:tab w:val="right" w:pos="11088" w:leader="none"/>
        </w:tabs>
        <w:spacing w:lineRule="auto" w:line="252" w:before="40" w:after="3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Education</w:t>
      </w:r>
    </w:p>
    <w:p>
      <w:pPr>
        <w:pStyle w:val="normal1"/>
        <w:widowControl w:val="false"/>
        <w:tabs>
          <w:tab w:val="clear" w:pos="720"/>
          <w:tab w:val="right" w:pos="11088" w:leader="none"/>
        </w:tabs>
        <w:spacing w:lineRule="auto" w:line="252"/>
        <w:rPr/>
      </w:pPr>
      <w:r>
        <w:rPr>
          <w:b/>
          <w:bCs/>
          <w:sz w:val="20"/>
          <w:szCs w:val="20"/>
        </w:rPr>
        <w:t xml:space="preserve">West Hawaii explorations academy </w:t>
      </w:r>
      <w:r>
        <w:rPr/>
        <w:tab/>
      </w:r>
      <w:r>
        <w:rPr>
          <w:b/>
          <w:bCs/>
          <w:sz w:val="20"/>
          <w:szCs w:val="20"/>
        </w:rPr>
        <w:t>May 2023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430" w:leader="none"/>
        </w:tabs>
        <w:spacing w:lineRule="auto" w:line="252" w:before="0" w:after="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High school diploma</w:t>
      </w:r>
    </w:p>
    <w:p>
      <w:pPr>
        <w:pStyle w:val="normal1"/>
        <w:widowControl w:val="false"/>
        <w:tabs>
          <w:tab w:val="clear" w:pos="720"/>
          <w:tab w:val="right" w:pos="11088" w:leader="none"/>
        </w:tabs>
        <w:spacing w:lineRule="auto" w:line="252"/>
        <w:rPr/>
      </w:pPr>
      <w:r>
        <w:rPr>
          <w:b/>
          <w:bCs/>
          <w:sz w:val="20"/>
          <w:szCs w:val="20"/>
        </w:rPr>
        <w:t xml:space="preserve">Mount Wachusett Community College </w:t>
      </w:r>
      <w:r>
        <w:rPr/>
        <w:tab/>
      </w:r>
      <w:r>
        <w:rPr>
          <w:b/>
          <w:bCs/>
          <w:sz w:val="20"/>
          <w:szCs w:val="20"/>
        </w:rPr>
        <w:t>Sep 2025 - now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430" w:leader="none"/>
        </w:tabs>
        <w:spacing w:lineRule="auto" w:line="252" w:before="0" w:after="3"/>
        <w:ind w:hanging="11088" w:start="11088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Computer Science transfer degree</w:t>
      </w:r>
    </w:p>
    <w:p>
      <w:pPr>
        <w:pStyle w:val="normal1"/>
        <w:widowControl w:val="false"/>
        <w:pBdr>
          <w:bottom w:val="single" w:sz="12" w:space="0" w:color="000000"/>
        </w:pBdr>
        <w:tabs>
          <w:tab w:val="clear" w:pos="720"/>
          <w:tab w:val="right" w:pos="11088" w:leader="none"/>
        </w:tabs>
        <w:spacing w:lineRule="auto" w:line="252" w:before="120" w:after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Project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11088" w:start="11088"/>
        <w:jc w:val="start"/>
        <w:rPr>
          <w:b/>
          <w:bCs/>
          <w:color w:val="000000"/>
          <w:sz w:val="20"/>
          <w:szCs w:val="20"/>
        </w:rPr>
      </w:pPr>
      <w:hyperlink r:id="rId4">
        <w:r>
          <w:rPr>
            <w:rStyle w:val="Style3"/>
            <w:b/>
            <w:bCs/>
            <w:color w:val="000000"/>
            <w:sz w:val="20"/>
            <w:szCs w:val="20"/>
            <w:u w:val="single"/>
          </w:rPr>
          <w:t>2048 for the linux terminal – a  light &amp; low level 2048 clone to pass time.</w:t>
        </w:r>
      </w:hyperlink>
      <w:r>
        <w:rPr>
          <w:b/>
          <w:bCs/>
          <w:sz w:val="20"/>
          <w:szCs w:val="20"/>
        </w:rPr>
        <w:tab/>
      </w:r>
      <w:hyperlink r:id="rId5">
        <w:r>
          <w:rPr>
            <w:rStyle w:val="Hyperlink"/>
            <w:b/>
            <w:bCs/>
            <w:color w:val="000000"/>
            <w:sz w:val="20"/>
            <w:szCs w:val="20"/>
            <w:shd w:fill="auto" w:val="clear"/>
          </w:rPr>
          <w:t>2048 in the linux terminal</w:t>
        </w:r>
      </w:hyperlink>
      <w:r>
        <w:rPr>
          <w:b/>
          <w:bCs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  <w:t xml:space="preserve">           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 xml:space="preserve">. Learned </w:t>
      </w:r>
      <w:r>
        <w:rPr>
          <w:i/>
          <w:iCs/>
          <w:sz w:val="20"/>
          <w:szCs w:val="20"/>
        </w:rPr>
        <w:t>the values</w:t>
      </w:r>
      <w:r>
        <w:rPr>
          <w:i/>
          <w:iCs/>
          <w:color w:val="000000"/>
          <w:sz w:val="20"/>
          <w:szCs w:val="20"/>
        </w:rPr>
        <w:t xml:space="preserve"> of functional design paradigms.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>. Low level terminal utilities, ie; input buffer, ansi codes, ect.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intermittent</w:t>
      </w:r>
      <w:r>
        <w:rPr>
          <w:i/>
          <w:iCs/>
          <w:color w:val="00000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understanding</w:t>
      </w:r>
      <w:r>
        <w:rPr>
          <w:i/>
          <w:iCs/>
          <w:color w:val="000000"/>
          <w:sz w:val="20"/>
          <w:szCs w:val="20"/>
        </w:rPr>
        <w:t xml:space="preserve"> of data structures </w:t>
      </w:r>
      <w:r>
        <w:rPr>
          <w:i/>
          <w:iCs/>
          <w:sz w:val="20"/>
          <w:szCs w:val="20"/>
        </w:rPr>
        <w:t>and algorithms</w:t>
      </w:r>
      <w:r>
        <w:rPr>
          <w:i/>
          <w:iCs/>
          <w:color w:val="000000"/>
          <w:sz w:val="20"/>
          <w:szCs w:val="20"/>
        </w:rPr>
        <w:t>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rPr>
          <w:b/>
          <w:bCs/>
          <w:sz w:val="20"/>
          <w:szCs w:val="20"/>
          <w:u w:val="single"/>
        </w:rPr>
      </w:pPr>
      <w:hyperlink r:id="rId6">
        <w:r>
          <w:rPr>
            <w:rStyle w:val="Style3"/>
            <w:b/>
            <w:bCs/>
            <w:sz w:val="20"/>
            <w:szCs w:val="20"/>
            <w:u w:val="single"/>
          </w:rPr>
          <w:t>Personal Website - work in progress</w:t>
        </w:r>
      </w:hyperlink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>. In depth vanilla CSS/HTML styling &amp; animations.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>. Fundamentals of JavaScript and utilizing JS for improved functionality in HTML &amp; CSS.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/>
      </w:pPr>
      <w:hyperlink r:id="rId7">
        <w:r>
          <w:rPr>
            <w:rStyle w:val="Hyperlink"/>
            <w:b/>
            <w:bCs/>
            <w:color w:val="000000"/>
            <w:sz w:val="20"/>
            <w:szCs w:val="20"/>
            <w:u w:val="single"/>
          </w:rPr>
          <w:t>chaos crashers game – a hack and slash written in go using the Ebitengine</w:t>
        </w:r>
      </w:hyperlink>
      <w:r>
        <w:rPr>
          <w:b/>
          <w:bCs/>
          <w:i/>
          <w:iCs/>
          <w:color w:val="000000"/>
          <w:sz w:val="20"/>
          <w:szCs w:val="20"/>
        </w:rPr>
        <w:tab/>
        <w:t xml:space="preserve">Nov 15, 2025 – </w:t>
      </w:r>
      <w:r>
        <w:rPr>
          <w:b/>
          <w:bCs/>
          <w:i/>
          <w:iCs/>
          <w:sz w:val="20"/>
          <w:szCs w:val="20"/>
        </w:rPr>
        <w:t>C</w:t>
      </w:r>
      <w:r>
        <w:rPr>
          <w:b/>
          <w:bCs/>
          <w:i/>
          <w:iCs/>
          <w:color w:val="000000"/>
          <w:sz w:val="20"/>
          <w:szCs w:val="20"/>
        </w:rPr>
        <w:t>urrent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>. use &amp; knowledge of the Ebitengine framework and its documentation.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>. Utilizing the Ebitengine framework to implement higher lever features.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>. Using OOP to solve game logic and track progress/stats.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ind w:hanging="0" w:start="0"/>
        <w:jc w:val="start"/>
        <w:rPr>
          <w:b/>
          <w:bCs/>
          <w:i/>
          <w:iCs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</w:t>
      </w:r>
      <w:r>
        <w:rPr>
          <w:i/>
          <w:iCs/>
          <w:color w:val="000000"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Documenting</w:t>
      </w:r>
      <w:r>
        <w:rPr>
          <w:i/>
          <w:iCs/>
          <w:color w:val="000000"/>
          <w:sz w:val="20"/>
          <w:szCs w:val="20"/>
        </w:rPr>
        <w:t xml:space="preserve"> and maintaining codebase to be legible and</w:t>
      </w:r>
      <w:r>
        <w:rPr>
          <w:i/>
          <w:iCs/>
          <w:sz w:val="20"/>
          <w:szCs w:val="20"/>
        </w:rPr>
        <w:t xml:space="preserve"> easy to understand</w:t>
      </w:r>
      <w:r>
        <w:rPr>
          <w:i/>
          <w:iCs/>
          <w:color w:val="000000"/>
          <w:sz w:val="20"/>
          <w:szCs w:val="20"/>
        </w:rPr>
        <w:t>.</w:t>
      </w:r>
      <w:r>
        <w:rPr>
          <w:b/>
          <w:bCs/>
          <w:color w:val="000000"/>
          <w:sz w:val="20"/>
          <w:szCs w:val="20"/>
        </w:rPr>
        <w:tab/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rPr/>
      </w:pPr>
      <w:r>
        <w:rPr>
          <w:rStyle w:val="Hyperlink"/>
          <w:b/>
          <w:bCs/>
          <w:color w:val="000000"/>
          <w:sz w:val="20"/>
          <w:szCs w:val="20"/>
          <w:u w:val="single"/>
        </w:rPr>
        <w:t>Sorting Algorithm Visualizer - a visualizer to demonstrate sorting algorithm principles</w:t>
      </w:r>
      <w:r>
        <w:rPr>
          <w:b/>
          <w:bCs/>
          <w:i/>
          <w:iCs/>
          <w:sz w:val="20"/>
          <w:szCs w:val="20"/>
        </w:rPr>
        <w:tab/>
        <w:t>Dec 21, 2025– Current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. understanding and use of sorting algorithms.</w:t>
      </w:r>
    </w:p>
    <w:p>
      <w:pPr>
        <w:pStyle w:val="normal1"/>
        <w:widowControl w:val="false"/>
        <w:tabs>
          <w:tab w:val="clear" w:pos="720"/>
          <w:tab w:val="right" w:pos="11088" w:leader="none"/>
          <w:tab w:val="right" w:pos="11232" w:leader="none"/>
          <w:tab w:val="right" w:pos="11430" w:leader="none"/>
        </w:tabs>
        <w:spacing w:lineRule="auto" w:line="252" w:before="120" w:after="0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. Implementing efficient and simple graphical solutions from scratch.</w:t>
      </w:r>
      <w:r>
        <w:rPr>
          <w:b/>
          <w:bCs/>
          <w:sz w:val="20"/>
          <w:szCs w:val="20"/>
        </w:rPr>
        <w:tab/>
      </w:r>
    </w:p>
    <w:p>
      <w:pPr>
        <w:pStyle w:val="normal1"/>
        <w:widowControl w:val="false"/>
        <w:pBdr>
          <w:bottom w:val="single" w:sz="12" w:space="0" w:color="000000"/>
        </w:pBdr>
        <w:tabs>
          <w:tab w:val="clear" w:pos="720"/>
          <w:tab w:val="right" w:pos="11088" w:leader="none"/>
          <w:tab w:val="right" w:pos="11430" w:leader="none"/>
        </w:tabs>
        <w:spacing w:lineRule="auto" w:line="252"/>
        <w:rPr/>
      </w:pPr>
      <w:r>
        <w:rPr/>
      </w:r>
    </w:p>
    <w:p>
      <w:pPr>
        <w:pStyle w:val="normal1"/>
        <w:widowControl w:val="false"/>
        <w:tabs>
          <w:tab w:val="clear" w:pos="720"/>
          <w:tab w:val="right" w:pos="11088" w:leader="none"/>
        </w:tabs>
        <w:spacing w:lineRule="auto" w:line="252" w:before="0" w:after="3"/>
        <w:jc w:val="both"/>
        <w:rPr/>
      </w:pPr>
      <w:r>
        <w:rPr>
          <w:b/>
          <w:bCs/>
          <w:color w:val="000000"/>
          <w:sz w:val="20"/>
          <w:szCs w:val="20"/>
        </w:rPr>
        <w:t>Front-End:</w:t>
      </w:r>
      <w:r>
        <w:rPr>
          <w:color w:val="000000"/>
          <w:sz w:val="20"/>
          <w:szCs w:val="20"/>
        </w:rPr>
        <w:t xml:space="preserve"> HTML, CSS, TypeScript, Github, Ebitengine.</w:t>
      </w:r>
    </w:p>
    <w:p>
      <w:pPr>
        <w:pStyle w:val="normal1"/>
        <w:widowControl w:val="false"/>
        <w:tabs>
          <w:tab w:val="clear" w:pos="720"/>
          <w:tab w:val="right" w:pos="11088" w:leader="none"/>
        </w:tabs>
        <w:spacing w:lineRule="auto" w:line="252" w:before="0" w:after="3"/>
        <w:jc w:val="both"/>
        <w:rPr/>
      </w:pPr>
      <w:r>
        <w:rPr>
          <w:b/>
          <w:bCs/>
          <w:color w:val="000000"/>
          <w:sz w:val="20"/>
          <w:szCs w:val="20"/>
        </w:rPr>
        <w:t xml:space="preserve">Back-End: </w:t>
      </w:r>
      <w:r>
        <w:rPr>
          <w:color w:val="000000"/>
          <w:sz w:val="20"/>
          <w:szCs w:val="20"/>
        </w:rPr>
        <w:t>Python, Goolang, C++, git</w:t>
      </w:r>
      <w:r>
        <w:rPr>
          <w:sz w:val="20"/>
          <w:szCs w:val="20"/>
        </w:rPr>
        <w:t>, linux.</w:t>
      </w:r>
    </w:p>
    <w:p>
      <w:pPr>
        <w:pStyle w:val="normal1"/>
        <w:widowControl w:val="false"/>
        <w:tabs>
          <w:tab w:val="clear" w:pos="720"/>
          <w:tab w:val="right" w:pos="11088" w:leader="none"/>
        </w:tabs>
        <w:spacing w:lineRule="auto" w:line="252" w:before="0" w:after="3"/>
        <w:jc w:val="both"/>
        <w:rPr/>
      </w:pPr>
      <w:r>
        <w:rPr>
          <w:b/>
          <w:bCs/>
          <w:color w:val="000000"/>
          <w:sz w:val="20"/>
          <w:szCs w:val="20"/>
        </w:rPr>
        <w:t xml:space="preserve">Soft Skills: </w:t>
      </w:r>
      <w:r>
        <w:rPr>
          <w:color w:val="000000"/>
          <w:sz w:val="20"/>
          <w:szCs w:val="20"/>
        </w:rPr>
        <w:t xml:space="preserve">understanding &amp; </w:t>
      </w:r>
      <w:r>
        <w:rPr>
          <w:sz w:val="20"/>
          <w:szCs w:val="20"/>
        </w:rPr>
        <w:t>approachable</w:t>
      </w:r>
      <w:r>
        <w:rPr>
          <w:color w:val="000000"/>
          <w:sz w:val="20"/>
          <w:szCs w:val="20"/>
        </w:rPr>
        <w:t xml:space="preserve">, </w:t>
      </w:r>
      <w:r>
        <w:rPr>
          <w:sz w:val="20"/>
          <w:szCs w:val="20"/>
        </w:rPr>
        <w:t>enjoys</w:t>
      </w:r>
      <w:r>
        <w:rPr>
          <w:color w:val="000000"/>
          <w:sz w:val="20"/>
          <w:szCs w:val="20"/>
        </w:rPr>
        <w:t xml:space="preserve"> organizing and optimizing tasks. Empathetic and </w:t>
      </w:r>
      <w:r>
        <w:rPr>
          <w:sz w:val="20"/>
          <w:szCs w:val="20"/>
        </w:rPr>
        <w:t>enjoys</w:t>
      </w:r>
      <w:r>
        <w:rPr>
          <w:color w:val="000000"/>
          <w:sz w:val="20"/>
          <w:szCs w:val="20"/>
        </w:rPr>
        <w:t xml:space="preserve"> hearing about coworkers.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576" w:right="576" w:gutter="0" w:header="14" w:top="432" w:footer="14" w:bottom="432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 w:characterSet="utf-8"/>
    <w:family w:val="roman"/>
    <w:pitch w:val="variable"/>
  </w:font>
  <w:font w:name="Play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Noto Sans">
    <w:charset w:val="01" w:characterSet="utf-8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3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60" w:leader="none"/>
      </w:tabs>
      <w:spacing w:lineRule="auto" w:line="240" w:before="120" w:after="3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60" w:leader="none"/>
      </w:tabs>
      <w:spacing w:lineRule="auto" w:line="240" w:before="120" w:after="3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3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120" w:after="3"/>
      <w:jc w:val="star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120" w:after="3"/>
      <w:jc w:val="star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12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river-knuuttila-96678636b" TargetMode="External"/><Relationship Id="rId3" Type="http://schemas.openxmlformats.org/officeDocument/2006/relationships/hyperlink" Target="mailto:riverknuuttila2@outlook.com" TargetMode="External"/><Relationship Id="rId4" Type="http://schemas.openxmlformats.org/officeDocument/2006/relationships/hyperlink" Target="https://github.com/uhuu9ijfreuhjdjjHU/2048-for-the-linux-terminal-in-cpp" TargetMode="External"/><Relationship Id="rId5" Type="http://schemas.openxmlformats.org/officeDocument/2006/relationships/hyperlink" Target="https://github.com/qt-ami3/2048-for-the-linux-terminal-in-cpp" TargetMode="External"/><Relationship Id="rId6" Type="http://schemas.openxmlformats.org/officeDocument/2006/relationships/hyperlink" Target="https://s3.us-east-2.amazonaws.com/ami3ko.com/landing.html" TargetMode="External"/><Relationship Id="rId7" Type="http://schemas.openxmlformats.org/officeDocument/2006/relationships/hyperlink" Target="https://github.com/qt-ami3/chaos-crashers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1</Pages>
  <Words>228</Words>
  <Characters>1366</Characters>
  <CharactersWithSpaces>1615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2026-01-21T20:57:24Z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