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B608" w14:textId="1D35A447" w:rsidR="007C1BC9" w:rsidRDefault="00C21EBC">
      <w:r>
        <w:t xml:space="preserve">The candidate discusses the tax cut and how it cannot do anything </w:t>
      </w:r>
      <w:r w:rsidR="00287769">
        <w:t xml:space="preserve">for the people. He speaks on the current state of the economy and how the country is already in debt and will harm future generations by going more into debt to offer these tax cuts. </w:t>
      </w:r>
      <w:r w:rsidR="00FA7D5E">
        <w:t>He advocates “straight talk for a change”.</w:t>
      </w:r>
      <w:r w:rsidR="00287769">
        <w:t xml:space="preserve"> </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99"/>
    <w:rsid w:val="00014C65"/>
    <w:rsid w:val="00287769"/>
    <w:rsid w:val="007C1BC9"/>
    <w:rsid w:val="00A16999"/>
    <w:rsid w:val="00A4375C"/>
    <w:rsid w:val="00C21EBC"/>
    <w:rsid w:val="00FA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CD696"/>
  <w15:chartTrackingRefBased/>
  <w15:docId w15:val="{9A436B40-6E9A-494E-BF87-1E2C5476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4</cp:revision>
  <dcterms:created xsi:type="dcterms:W3CDTF">2024-02-08T05:00:00Z</dcterms:created>
  <dcterms:modified xsi:type="dcterms:W3CDTF">2024-02-08T05:02:00Z</dcterms:modified>
</cp:coreProperties>
</file>