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632C257">
      <w:r w:rsidR="5F3C7393">
        <w:rPr/>
        <w:t xml:space="preserve">The advertisement describes opposing candidates’ </w:t>
      </w:r>
      <w:r w:rsidR="3B692682">
        <w:rPr/>
        <w:t xml:space="preserve">policy </w:t>
      </w:r>
      <w:r w:rsidR="5F3C7393">
        <w:rPr/>
        <w:t xml:space="preserve">of extreme tax cuts while comparing </w:t>
      </w:r>
      <w:r w:rsidR="3703643A">
        <w:rPr/>
        <w:t xml:space="preserve">it with </w:t>
      </w:r>
      <w:r w:rsidR="5F3C7393">
        <w:rPr/>
        <w:t xml:space="preserve">one that would create jobs. The candidate </w:t>
      </w:r>
      <w:r w:rsidR="5305FDF9">
        <w:rPr/>
        <w:t>explains that this is poor policymaking because of the country’s debt</w:t>
      </w:r>
      <w:r w:rsidR="563D9EBB">
        <w:rPr/>
        <w:t xml:space="preserve"> and the necessary borrowing this would require. The candidate wants to focus on the presidency instead of giveaways.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B909D"/>
    <w:rsid w:val="07E85876"/>
    <w:rsid w:val="09A3870A"/>
    <w:rsid w:val="145B909D"/>
    <w:rsid w:val="345AAE61"/>
    <w:rsid w:val="3703643A"/>
    <w:rsid w:val="3B692682"/>
    <w:rsid w:val="3BA5FE15"/>
    <w:rsid w:val="49437344"/>
    <w:rsid w:val="5305FDF9"/>
    <w:rsid w:val="563D9EBB"/>
    <w:rsid w:val="57D96F1C"/>
    <w:rsid w:val="5F3C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909D"/>
  <w15:chartTrackingRefBased/>
  <w15:docId w15:val="{DD3E0486-DB4D-4950-A6A5-4B65210666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2024-02-06T03:10:08.2916365Z</dcterms:created>
  <dcterms:modified xsi:type="dcterms:W3CDTF">2024-02-06T03:16:31.5727145Z</dcterms:modified>
  <dc:creator>Behning, Delaney E</dc:creator>
  <lastModifiedBy>Behning, Delaney E</lastModifiedBy>
</coreProperties>
</file>