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for the 1976 presidential campaign praises the candidate for his leadership during an economic recession. It emphasizes his firm decision-making, responsible economic management, and the recovery without inflation under his administration. With contemplative imagery and patriotic symbols, the ad conveys a message of confidence in the candidate's ability to continue to lead effectively.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2024-04-08T11:37:52Z</dcterms:modified>
  <cp:category/>
</cp:coreProperties>
</file>