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44FCE17">
      <w:r w:rsidR="3C945093">
        <w:rPr/>
        <w:t xml:space="preserve">An ad contrasts the economic policies of two candidates: one proposes tax cuts, reduced spending, job creation, and economic growth, while the other simply raises taxes. The ad suggests that the endorsed candidate’s policies benefit voters, while the opposing candidate’s </w:t>
      </w:r>
      <w:r w:rsidR="5AA7F172">
        <w:rPr/>
        <w:t>policies</w:t>
      </w:r>
      <w:r w:rsidR="3C945093">
        <w:rPr/>
        <w:t xml:space="preserve"> work against vo</w:t>
      </w:r>
      <w:r w:rsidR="3760CD44">
        <w:rPr/>
        <w:t xml:space="preserve">ters.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480995"/>
    <w:rsid w:val="15D28042"/>
    <w:rsid w:val="3760CD44"/>
    <w:rsid w:val="3C945093"/>
    <w:rsid w:val="4AFCECF8"/>
    <w:rsid w:val="5AA7F172"/>
    <w:rsid w:val="6B48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0995"/>
  <w15:chartTrackingRefBased/>
  <w15:docId w15:val="{921533B1-8422-4EFA-AE54-CAC6D36EA2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2024-02-27T01:27:35.5126965Z</dcterms:created>
  <dcterms:modified xsi:type="dcterms:W3CDTF">2024-02-27T01:46:25.1844303Z</dcterms:modified>
  <dc:creator>Ki, Yunseo Y</dc:creator>
  <lastModifiedBy>Ki, Yunseo Y</lastModifiedBy>
</coreProperties>
</file>