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E7CC7C3">
      <w:r w:rsidR="4FF24BF6">
        <w:rPr/>
        <w:t xml:space="preserve">The advertisement appeals to Hispanic voters who may be affected by the presidential election. </w:t>
      </w:r>
      <w:r w:rsidR="3A2E1C73">
        <w:rPr/>
        <w:t>A Hispanic woman explains that w</w:t>
      </w:r>
      <w:r w:rsidR="4FF24BF6">
        <w:rPr/>
        <w:t>ith diverse needs, it is import</w:t>
      </w:r>
      <w:r w:rsidR="667F9ECA">
        <w:rPr/>
        <w:t>ant that a president listen</w:t>
      </w:r>
      <w:r w:rsidR="1D4AB078">
        <w:rPr/>
        <w:t>s</w:t>
      </w:r>
      <w:r w:rsidR="667F9ECA">
        <w:rPr/>
        <w:t xml:space="preserve"> to Hispanic Americans. The candidate stands</w:t>
      </w:r>
      <w:r w:rsidR="02B30FD2">
        <w:rPr/>
        <w:t xml:space="preserve"> next to this woman and her kids, revealing that the candidate is her father-in-law.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A4137"/>
    <w:rsid w:val="02B30FD2"/>
    <w:rsid w:val="1D4AB078"/>
    <w:rsid w:val="2722A8C7"/>
    <w:rsid w:val="372A4137"/>
    <w:rsid w:val="3A2E1C73"/>
    <w:rsid w:val="3B873B88"/>
    <w:rsid w:val="44A40789"/>
    <w:rsid w:val="4FF24BF6"/>
    <w:rsid w:val="667F9ECA"/>
    <w:rsid w:val="70995BB0"/>
    <w:rsid w:val="76FFF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137"/>
  <w15:chartTrackingRefBased/>
  <w15:docId w15:val="{1A012684-9EEE-4950-9ED6-76410DBF7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2024-02-07T20:24:09.0573341Z</dcterms:created>
  <dcterms:modified xsi:type="dcterms:W3CDTF">2024-02-07T20:29:07.0740861Z</dcterms:modified>
  <dc:creator>Behning, Delaney E</dc:creator>
  <lastModifiedBy>Behning, Delaney E</lastModifiedBy>
</coreProperties>
</file>