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for the 1984 presidential campaign illustrates the perceived economic improvements in America, from high rates of inflation and unemployment in 1980 to lower rates and increased productivity in the present time. It emphasizes the candidate's leadership skills and highlights the importance of community effort in driving progress.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2024-04-08T11:37:53Z</dcterms:modified>
  <cp:category/>
</cp:coreProperties>
</file>