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BC9DC44">
      <w:r w:rsidR="027823AF">
        <w:rPr/>
        <w:t>The candidate explains that blaming everything on foreign countries is not how things are done in the South, appeal</w:t>
      </w:r>
      <w:r w:rsidR="6E4FC48C">
        <w:rPr/>
        <w:t>ing</w:t>
      </w:r>
      <w:r w:rsidR="027823AF">
        <w:rPr/>
        <w:t xml:space="preserve"> to that region’s voters. His goals for America include </w:t>
      </w:r>
      <w:r w:rsidR="320146C8">
        <w:rPr/>
        <w:t xml:space="preserve">improving schools, retraining the workforce, and modernizing factories. This would allow America to think, </w:t>
      </w:r>
      <w:r w:rsidR="2489F388">
        <w:rPr/>
        <w:t xml:space="preserve">produce, </w:t>
      </w:r>
      <w:r w:rsidR="6FEB94ED">
        <w:rPr/>
        <w:t xml:space="preserve">and </w:t>
      </w:r>
      <w:r w:rsidR="320146C8">
        <w:rPr/>
        <w:t>compete</w:t>
      </w:r>
      <w:r w:rsidR="6D602B9F">
        <w:rPr/>
        <w:t xml:space="preserve"> more than any other nation.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3B9AF"/>
    <w:rsid w:val="027823AF"/>
    <w:rsid w:val="03DC6621"/>
    <w:rsid w:val="12DB9664"/>
    <w:rsid w:val="16A3B9AF"/>
    <w:rsid w:val="2489F388"/>
    <w:rsid w:val="320146C8"/>
    <w:rsid w:val="3EC6A173"/>
    <w:rsid w:val="4B19E531"/>
    <w:rsid w:val="6D602B9F"/>
    <w:rsid w:val="6E4FC48C"/>
    <w:rsid w:val="6FEB94ED"/>
    <w:rsid w:val="707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B9AF"/>
  <w15:chartTrackingRefBased/>
  <w15:docId w15:val="{2C3E4082-4562-46E2-9B51-D7FCFB97E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2024-02-07T20:33:29.4969818Z</dcterms:created>
  <dcterms:modified xsi:type="dcterms:W3CDTF">2024-02-07T20:38:48.4941061Z</dcterms:modified>
  <dc:creator>Behning, Delaney E</dc:creator>
  <lastModifiedBy>Behning, Delaney E</lastModifiedBy>
</coreProperties>
</file>