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D9CD" w14:textId="165078AE" w:rsidR="007C1BC9" w:rsidRDefault="00C36BB4">
      <w:r>
        <w:t>The ad critiques an opposing candidate and past leaders for their failure to provide presidential leadership to prevent the spread of AIDS. The democratic candidate emphasizes his understanding of HIV/AIDS and proper precautions. He urges for action and for America to fight AIDS.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B4"/>
    <w:rsid w:val="00014C65"/>
    <w:rsid w:val="007C1BC9"/>
    <w:rsid w:val="00A4375C"/>
    <w:rsid w:val="00C3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BF280"/>
  <w15:chartTrackingRefBased/>
  <w15:docId w15:val="{B112884F-12A7-5544-B10F-05E3CF15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1</cp:revision>
  <dcterms:created xsi:type="dcterms:W3CDTF">2024-02-08T19:58:00Z</dcterms:created>
  <dcterms:modified xsi:type="dcterms:W3CDTF">2024-02-08T20:02:00Z</dcterms:modified>
</cp:coreProperties>
</file>