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4CDBA" w14:textId="34D8D6FA" w:rsidR="007C1BC9" w:rsidRDefault="00622057">
      <w:r>
        <w:t xml:space="preserve">The ad discusses the family and parent medical leave law </w:t>
      </w:r>
      <w:r w:rsidR="00BC3400">
        <w:t xml:space="preserve">signed by the president and the impact this has had on families. It then critiques the opposing candidate for leading a </w:t>
      </w:r>
      <w:proofErr w:type="spellStart"/>
      <w:r w:rsidR="00BC3400">
        <w:t>fight a</w:t>
      </w:r>
      <w:proofErr w:type="spellEnd"/>
      <w:r w:rsidR="00BC3400">
        <w:t>gainst the family leave law</w:t>
      </w:r>
      <w:r w:rsidR="00F70F17">
        <w:t xml:space="preserve"> and emphasizes that unlike him, the president understands what families go through.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32"/>
    <w:rsid w:val="00014C65"/>
    <w:rsid w:val="00622057"/>
    <w:rsid w:val="007C1BC9"/>
    <w:rsid w:val="00807E32"/>
    <w:rsid w:val="00A4375C"/>
    <w:rsid w:val="00BC3400"/>
    <w:rsid w:val="00F7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FDF5B"/>
  <w15:chartTrackingRefBased/>
  <w15:docId w15:val="{C3ADF102-694C-A442-9ABA-62A4AC3E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4</cp:revision>
  <dcterms:created xsi:type="dcterms:W3CDTF">2024-02-08T20:02:00Z</dcterms:created>
  <dcterms:modified xsi:type="dcterms:W3CDTF">2024-02-08T20:04:00Z</dcterms:modified>
</cp:coreProperties>
</file>