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56F5BED">
      <w:r w:rsidR="7B0DA06F">
        <w:rPr/>
        <w:t>The ad highlights the president</w:t>
      </w:r>
      <w:r w:rsidR="74D4AAB9">
        <w:rPr/>
        <w:t>’s</w:t>
      </w:r>
      <w:r w:rsidR="7B0DA06F">
        <w:rPr/>
        <w:t xml:space="preserve"> push for personal responsibility in welfare, with work requirements and time limits. He aims to create jobs and offer tax incentives for businesses hiring welfare recipients. Opposing candidates are criticized for wanting to cut job training, contrasting with the </w:t>
      </w:r>
      <w:r w:rsidR="7B0DA06F">
        <w:rPr/>
        <w:t>president</w:t>
      </w:r>
      <w:r w:rsidR="3443A438">
        <w:rPr/>
        <w:t>’s</w:t>
      </w:r>
      <w:r w:rsidR="7B0DA06F">
        <w:rPr/>
        <w:t xml:space="preserve"> focus on moving people from welfare to work.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45E04"/>
    <w:rsid w:val="22D45E04"/>
    <w:rsid w:val="2A3E6D4B"/>
    <w:rsid w:val="3443A438"/>
    <w:rsid w:val="74D4AAB9"/>
    <w:rsid w:val="7731131E"/>
    <w:rsid w:val="7B0DA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5E04"/>
  <w15:chartTrackingRefBased/>
  <w15:docId w15:val="{AB558C8C-F94F-4F9D-B56A-0B681F911D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2024-02-27T02:31:13.3204733Z</dcterms:created>
  <dcterms:modified xsi:type="dcterms:W3CDTF">2024-02-27T02:35:12.6643395Z</dcterms:modified>
  <dc:creator>Ki, Yunseo Y</dc:creator>
  <lastModifiedBy>Ki, Yunseo Y</lastModifiedBy>
</coreProperties>
</file>