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12AA" w14:textId="1E793F34" w:rsidR="007C1BC9" w:rsidRDefault="008C59D0">
      <w:r>
        <w:t xml:space="preserve">The ad highlights that the candidate is the only </w:t>
      </w:r>
      <w:r w:rsidR="004B3E0B">
        <w:t>D</w:t>
      </w:r>
      <w:r>
        <w:t xml:space="preserve">emocrat to have </w:t>
      </w:r>
      <w:r w:rsidR="004B3E0B">
        <w:t>o</w:t>
      </w:r>
      <w:r w:rsidR="00382AD0">
        <w:t xml:space="preserve">verwhelmed the </w:t>
      </w:r>
      <w:r w:rsidR="004B3E0B">
        <w:t>R</w:t>
      </w:r>
      <w:r w:rsidR="00382AD0">
        <w:t>epublican candidate in t</w:t>
      </w:r>
      <w:r w:rsidR="004B3E0B">
        <w:t>h</w:t>
      </w:r>
      <w:r w:rsidR="00382AD0">
        <w:t>e Gallup poll.</w:t>
      </w:r>
      <w:proofErr w:type="spellStart"/>
      <w:r w:rsidR="00382AD0">
        <w:t xml:space="preserve"> </w:t>
      </w:r>
      <w:proofErr w:type="spellEnd"/>
      <w:r w:rsidR="00382AD0">
        <w:t>The ad uses this to push voter</w:t>
      </w:r>
      <w:r w:rsidR="004B3E0B">
        <w:t>s</w:t>
      </w:r>
      <w:r w:rsidR="00382AD0">
        <w:t xml:space="preserve"> to vote for the candidate a</w:t>
      </w:r>
      <w:r w:rsidR="007763CF">
        <w:t>nd states that he is the only candidate that can beat the republicans</w:t>
      </w:r>
      <w:r w:rsidR="004B3E0B">
        <w:t xml:space="preserve"> and so voters must vote for him.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87"/>
    <w:rsid w:val="00014C65"/>
    <w:rsid w:val="00382AD0"/>
    <w:rsid w:val="004B3E0B"/>
    <w:rsid w:val="007763CF"/>
    <w:rsid w:val="007C1BC9"/>
    <w:rsid w:val="008C59D0"/>
    <w:rsid w:val="00A4375C"/>
    <w:rsid w:val="00B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6C67"/>
  <w15:chartTrackingRefBased/>
  <w15:docId w15:val="{F8281A32-A5FE-B542-87A7-AF18CDB2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2024-02-07T02:08:00Z</dcterms:created>
  <dcterms:modified xsi:type="dcterms:W3CDTF">2024-02-07T02:15:00Z</dcterms:modified>
</cp:coreProperties>
</file>