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DA76284">
      <w:r w:rsidR="4524BE1E">
        <w:rPr/>
        <w:t>The ad features a campaign update from the candidate’s campaign, with politician Elizabeth Dole endorsing the candidate</w:t>
      </w:r>
      <w:r w:rsidR="7A71BA53">
        <w:rPr/>
        <w:t xml:space="preserve"> for his</w:t>
      </w:r>
      <w:r w:rsidR="4524BE1E">
        <w:rPr/>
        <w:t xml:space="preserve"> integrity and executive experience. The candidate states that </w:t>
      </w:r>
      <w:r w:rsidR="69CD4D34">
        <w:rPr/>
        <w:t>the</w:t>
      </w:r>
      <w:r w:rsidR="4524BE1E">
        <w:rPr/>
        <w:t xml:space="preserve"> two important </w:t>
      </w:r>
      <w:r w:rsidR="351C9019">
        <w:rPr/>
        <w:t>facet</w:t>
      </w:r>
      <w:r w:rsidR="4524BE1E">
        <w:rPr/>
        <w:t>s</w:t>
      </w:r>
      <w:r w:rsidR="4524BE1E">
        <w:rPr/>
        <w:t xml:space="preserve"> in his c</w:t>
      </w:r>
      <w:r w:rsidR="792461FE">
        <w:rPr/>
        <w:t xml:space="preserve">ampaign are </w:t>
      </w:r>
      <w:r w:rsidR="675EBF34">
        <w:rPr/>
        <w:t xml:space="preserve">the need for </w:t>
      </w:r>
      <w:r w:rsidR="792461FE">
        <w:rPr/>
        <w:t>tax cuts and education</w:t>
      </w:r>
      <w:r w:rsidR="412E2C5F">
        <w:rPr/>
        <w:t>al reform</w:t>
      </w:r>
      <w:r w:rsidR="792461FE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9A034"/>
    <w:rsid w:val="023292ED"/>
    <w:rsid w:val="0534A15F"/>
    <w:rsid w:val="0CE9A034"/>
    <w:rsid w:val="351C9019"/>
    <w:rsid w:val="3721C340"/>
    <w:rsid w:val="412E2C5F"/>
    <w:rsid w:val="4524BE1E"/>
    <w:rsid w:val="675EBF34"/>
    <w:rsid w:val="69CD4D34"/>
    <w:rsid w:val="792461FE"/>
    <w:rsid w:val="7A71B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4D7B"/>
  <w15:chartTrackingRefBased/>
  <w15:docId w15:val="{0B09AE74-09A5-49ED-9DF6-950964106F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2024-02-27T04:55:41.2830438Z</dcterms:created>
  <dcterms:modified xsi:type="dcterms:W3CDTF">2024-02-27T05:02:40.0533227Z</dcterms:modified>
  <dc:creator>Ki, Yunseo Y</dc:creator>
  <lastModifiedBy>Ki, Yunseo Y</lastModifiedBy>
</coreProperties>
</file>