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CC39ADA">
      <w:r w:rsidR="7AC2C7B1">
        <w:rPr/>
        <w:t xml:space="preserve">A diverse group of working-class people are described as the “faces of America.” The candidate listens to them, understands them, and shares their dreams. </w:t>
      </w:r>
      <w:r w:rsidR="1487BB48">
        <w:rPr/>
        <w:t>At rallies, h</w:t>
      </w:r>
      <w:r w:rsidR="64FE982E">
        <w:rPr/>
        <w:t xml:space="preserve">e </w:t>
      </w:r>
      <w:r w:rsidR="1B4FE9C1">
        <w:rPr/>
        <w:t xml:space="preserve">emphasizes that he would </w:t>
      </w:r>
      <w:r w:rsidR="6BCFF412">
        <w:rPr/>
        <w:t>prioritize</w:t>
      </w:r>
      <w:r w:rsidR="64FE982E">
        <w:rPr/>
        <w:t xml:space="preserve"> and protect Social Security. The candidate is cut out for a difficult job</w:t>
      </w:r>
      <w:r w:rsidR="650B3140">
        <w:rPr/>
        <w:t xml:space="preserve"> as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136AE"/>
    <w:rsid w:val="11501A86"/>
    <w:rsid w:val="1487BB48"/>
    <w:rsid w:val="1B4FE9C1"/>
    <w:rsid w:val="27DE55D3"/>
    <w:rsid w:val="30B5B068"/>
    <w:rsid w:val="592136AE"/>
    <w:rsid w:val="5CAB048F"/>
    <w:rsid w:val="63119AF3"/>
    <w:rsid w:val="64FE982E"/>
    <w:rsid w:val="650B3140"/>
    <w:rsid w:val="6BCFF412"/>
    <w:rsid w:val="7AC2C7B1"/>
    <w:rsid w:val="7EB9F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36AE"/>
  <w15:chartTrackingRefBased/>
  <w15:docId w15:val="{6C056888-AC08-457A-9BA0-6E2E2ADA96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2024-02-08T21:14:33.5870670Z</dcterms:created>
  <dcterms:modified xsi:type="dcterms:W3CDTF">2024-02-10T22:47:06.9610265Z</dcterms:modified>
  <dc:creator>Behning, Delaney E</dc:creator>
  <lastModifiedBy>Behning, Delaney E</lastModifiedBy>
</coreProperties>
</file>