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B82D" w14:textId="65BCA5A4" w:rsidR="004B1928" w:rsidRDefault="00F27D7F">
      <w:r>
        <w:t xml:space="preserve">During a National Press Club event in Washington, the </w:t>
      </w:r>
      <w:r w:rsidR="00437F4A">
        <w:t xml:space="preserve">candidate </w:t>
      </w:r>
      <w:r w:rsidR="009D04CD">
        <w:t>emphasizes his role as a</w:t>
      </w:r>
      <w:r w:rsidR="000105F8">
        <w:t xml:space="preserve">n individual </w:t>
      </w:r>
      <w:r w:rsidR="00F25860">
        <w:t xml:space="preserve">thinker </w:t>
      </w:r>
      <w:r w:rsidR="000105F8">
        <w:t xml:space="preserve">and </w:t>
      </w:r>
      <w:r w:rsidR="009D04CD">
        <w:t xml:space="preserve">collaborative team member </w:t>
      </w:r>
      <w:r w:rsidR="002D4B2A">
        <w:t xml:space="preserve">to his administration </w:t>
      </w:r>
      <w:r w:rsidR="009D04CD">
        <w:t xml:space="preserve">regardless of the fact that he </w:t>
      </w:r>
      <w:r w:rsidR="00F25860">
        <w:t>assumes</w:t>
      </w:r>
      <w:r w:rsidR="009D04CD">
        <w:t xml:space="preserve"> a vice-president</w:t>
      </w:r>
      <w:r w:rsidR="00F25860">
        <w:t xml:space="preserve">ial role. </w:t>
      </w:r>
    </w:p>
    <w:sectPr w:rsidR="004B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28"/>
    <w:rsid w:val="000105F8"/>
    <w:rsid w:val="002D4B2A"/>
    <w:rsid w:val="00437F4A"/>
    <w:rsid w:val="004B1928"/>
    <w:rsid w:val="009D04CD"/>
    <w:rsid w:val="00F25860"/>
    <w:rsid w:val="00F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20E4"/>
  <w15:chartTrackingRefBased/>
  <w15:docId w15:val="{7C43960F-FB23-974C-9F0B-FA643470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7</cp:revision>
  <dcterms:created xsi:type="dcterms:W3CDTF">2024-02-12T07:09:00Z</dcterms:created>
  <dcterms:modified xsi:type="dcterms:W3CDTF">2024-02-12T07:22:00Z</dcterms:modified>
</cp:coreProperties>
</file>