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376A64D">
      <w:r w:rsidR="7DF02304">
        <w:rPr/>
        <w:t>The ad raises concerns about the 50,000 nuclear warheads worldwide. It criticizes the current president for not meeting with the Soviet Union. The candidate pledges annual summits to negotiate against the arms race, asserting control over American foreign policy. He emphasizes strong defense for peacekeeping.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961957"/>
    <w:rsid w:val="3C98EA09"/>
    <w:rsid w:val="4D961957"/>
    <w:rsid w:val="7DF0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957"/>
  <w15:chartTrackingRefBased/>
  <w15:docId w15:val="{3045C795-E3DF-437D-A309-E5C376B892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2024-02-27T07:21:36.8999987Z</dcterms:created>
  <dcterms:modified xsi:type="dcterms:W3CDTF">2024-02-27T07:24:07.6775549Z</dcterms:modified>
  <dc:creator>Ki, Yunseo Y</dc:creator>
  <lastModifiedBy>Ki, Yunseo Y</lastModifiedBy>
</coreProperties>
</file>