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D0AE" w14:textId="6FF0054D" w:rsidR="007C1BC9" w:rsidRDefault="00846152">
      <w:r>
        <w:t xml:space="preserve">The ad utilizes two individuals to show </w:t>
      </w:r>
      <w:r w:rsidR="00AE173F">
        <w:t>how the insurance industry is attacking</w:t>
      </w:r>
      <w:r w:rsidR="00A05342">
        <w:t xml:space="preserve"> </w:t>
      </w:r>
      <w:r w:rsidR="00AE173F">
        <w:t xml:space="preserve">the healthcare </w:t>
      </w:r>
      <w:r w:rsidR="00A05342">
        <w:t xml:space="preserve">reform </w:t>
      </w:r>
      <w:r w:rsidR="00AE173F">
        <w:t>plan by the</w:t>
      </w:r>
      <w:r w:rsidR="00A05342">
        <w:t xml:space="preserve"> candidate</w:t>
      </w:r>
      <w:r w:rsidR="00AE173F">
        <w:t>. The ad emphasizes that the plan would guarantee Americans private insurance, expand doctors and plans, and stop the industry from raising prices or dropping coverage but the insurance industry stands in the way.</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AA"/>
    <w:rsid w:val="00014C65"/>
    <w:rsid w:val="007C1BC9"/>
    <w:rsid w:val="00846152"/>
    <w:rsid w:val="00A05342"/>
    <w:rsid w:val="00A4375C"/>
    <w:rsid w:val="00AE173F"/>
    <w:rsid w:val="00C5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F915"/>
  <w15:chartTrackingRefBased/>
  <w15:docId w15:val="{9B1926FD-998B-2942-A728-93C67B3B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4</cp:revision>
  <dcterms:created xsi:type="dcterms:W3CDTF">2024-02-13T04:39:00Z</dcterms:created>
  <dcterms:modified xsi:type="dcterms:W3CDTF">2024-02-13T04:43:00Z</dcterms:modified>
</cp:coreProperties>
</file>