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8EB2" w14:textId="3D9DCDAA" w:rsidR="007C1BC9" w:rsidRDefault="007235C1">
      <w:r>
        <w:t xml:space="preserve">The ad </w:t>
      </w:r>
      <w:r w:rsidR="000F6A35">
        <w:t xml:space="preserve">attacks a </w:t>
      </w:r>
      <w:r w:rsidR="008D490A">
        <w:t xml:space="preserve">candidate for being indecisive and changing his mind on important issues such as </w:t>
      </w:r>
      <w:r w:rsidR="00EC643F">
        <w:t>Iraq, taxes, welfare</w:t>
      </w:r>
      <w:r w:rsidR="00707A51">
        <w:t xml:space="preserve"> reform</w:t>
      </w:r>
      <w:r w:rsidR="00EC643F">
        <w:t xml:space="preserve">, and more. The ad </w:t>
      </w:r>
      <w:r w:rsidR="00707A51">
        <w:t>urges viewers to think about whether they can trust him and whether they should vote for him.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DD"/>
    <w:rsid w:val="00014C65"/>
    <w:rsid w:val="000F6A35"/>
    <w:rsid w:val="00707A51"/>
    <w:rsid w:val="007235C1"/>
    <w:rsid w:val="007C1BC9"/>
    <w:rsid w:val="008D490A"/>
    <w:rsid w:val="00920DDD"/>
    <w:rsid w:val="00A4375C"/>
    <w:rsid w:val="00EC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2B7D"/>
  <w15:chartTrackingRefBased/>
  <w15:docId w15:val="{80540BA9-9FA1-224D-AC4B-BA4CFFC5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6</cp:revision>
  <dcterms:created xsi:type="dcterms:W3CDTF">2024-02-13T16:59:00Z</dcterms:created>
  <dcterms:modified xsi:type="dcterms:W3CDTF">2024-02-13T17:06:00Z</dcterms:modified>
</cp:coreProperties>
</file>