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93E4" w14:textId="74EEF4A6" w:rsidR="007C1BC9" w:rsidRDefault="00FE59CB">
      <w:r>
        <w:t xml:space="preserve">The ad praises </w:t>
      </w:r>
      <w:r w:rsidR="00252C8A">
        <w:t xml:space="preserve">the candidate for the reforms he passed as governor that produced </w:t>
      </w:r>
      <w:r w:rsidR="00D113CC">
        <w:t xml:space="preserve">actual </w:t>
      </w:r>
      <w:r w:rsidR="00252C8A">
        <w:t xml:space="preserve">results. Further, it praises his time as president and </w:t>
      </w:r>
      <w:r w:rsidR="00D113CC">
        <w:t xml:space="preserve">how he passed the first </w:t>
      </w:r>
      <w:r w:rsidR="00252C8A">
        <w:t>significant education reform</w:t>
      </w:r>
      <w:r w:rsidR="00D113CC">
        <w:t xml:space="preserve"> in years</w:t>
      </w:r>
      <w:r w:rsidR="00252C8A">
        <w:t xml:space="preserve"> </w:t>
      </w:r>
      <w:r w:rsidR="00D113CC">
        <w:t>that</w:t>
      </w:r>
      <w:r w:rsidR="00252C8A">
        <w:t xml:space="preserve"> greatly impacted public schools, teachers, and the education that children receive. 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39"/>
    <w:rsid w:val="00014C65"/>
    <w:rsid w:val="00252C8A"/>
    <w:rsid w:val="007C1BC9"/>
    <w:rsid w:val="00891F39"/>
    <w:rsid w:val="00A4375C"/>
    <w:rsid w:val="00D113CC"/>
    <w:rsid w:val="00F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87B80"/>
  <w15:chartTrackingRefBased/>
  <w15:docId w15:val="{B336B852-33CA-D049-A59A-1FF2EE19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2024-02-13T17:07:00Z</dcterms:created>
  <dcterms:modified xsi:type="dcterms:W3CDTF">2024-02-13T17:11:00Z</dcterms:modified>
</cp:coreProperties>
</file>