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44EACEA">
      <w:r w:rsidR="34D06334">
        <w:rPr/>
        <w:t xml:space="preserve">The candidate’s sister describes his ability to understand, relate to, and listen to </w:t>
      </w:r>
      <w:r w:rsidR="5103D43B">
        <w:rPr/>
        <w:t>others. His grandmother describes his depth and broadness of view. It is clear that he c</w:t>
      </w:r>
      <w:r w:rsidR="0228C7B6">
        <w:rPr/>
        <w:t xml:space="preserve">ares deeply about his daughters </w:t>
      </w:r>
      <w:r w:rsidR="38F3D963">
        <w:rPr/>
        <w:t xml:space="preserve">and family values, </w:t>
      </w:r>
      <w:r w:rsidR="0228C7B6">
        <w:rPr/>
        <w:t xml:space="preserve">and </w:t>
      </w:r>
      <w:r w:rsidR="30E3091A">
        <w:rPr/>
        <w:t xml:space="preserve">he </w:t>
      </w:r>
      <w:r w:rsidR="0228C7B6">
        <w:rPr/>
        <w:t>wants to ensure that every child would</w:t>
      </w:r>
      <w:r w:rsidR="706EE604">
        <w:rPr/>
        <w:t xml:space="preserve"> have th</w:t>
      </w:r>
      <w:r w:rsidR="5AEFAD70">
        <w:rPr/>
        <w:t>eir</w:t>
      </w:r>
      <w:r w:rsidR="706EE604">
        <w:rPr/>
        <w:t xml:space="preserve"> same opportunities.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A035C"/>
    <w:rsid w:val="0228C7B6"/>
    <w:rsid w:val="143A035C"/>
    <w:rsid w:val="17DB1AC6"/>
    <w:rsid w:val="24B251E4"/>
    <w:rsid w:val="30E3091A"/>
    <w:rsid w:val="34D06334"/>
    <w:rsid w:val="38F3D963"/>
    <w:rsid w:val="39C656A5"/>
    <w:rsid w:val="426CEFDC"/>
    <w:rsid w:val="4F6803DA"/>
    <w:rsid w:val="5103D43B"/>
    <w:rsid w:val="5AEFAD70"/>
    <w:rsid w:val="62C8FA9D"/>
    <w:rsid w:val="6C5BBFA6"/>
    <w:rsid w:val="6ED315A3"/>
    <w:rsid w:val="706EE604"/>
    <w:rsid w:val="7A59B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035C"/>
  <w15:chartTrackingRefBased/>
  <w15:docId w15:val="{3FCECDD9-DD3D-474B-8A22-59E00B2DE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2024-02-08T23:25:21.1074142Z</dcterms:created>
  <dcterms:modified xsi:type="dcterms:W3CDTF">2024-02-12T03:03:52.4286969Z</dcterms:modified>
  <dc:creator>Behning, Delaney E</dc:creator>
  <lastModifiedBy>Behning, Delaney E</lastModifiedBy>
</coreProperties>
</file>