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1C34AC4">
      <w:r w:rsidR="3E619A27">
        <w:rPr/>
        <w:t xml:space="preserve">The candidate explains that American manufacturing assets are extremely condensed among the largest corporations. With the actions </w:t>
      </w:r>
      <w:r w:rsidR="113D6AC0">
        <w:rPr/>
        <w:t xml:space="preserve">such </w:t>
      </w:r>
      <w:r w:rsidR="3E619A27">
        <w:rPr/>
        <w:t xml:space="preserve">conglomerates </w:t>
      </w:r>
      <w:r w:rsidR="0E05C9FE">
        <w:rPr/>
        <w:t xml:space="preserve">take to create monopolies, Americans </w:t>
      </w:r>
      <w:r w:rsidR="3F3E846F">
        <w:rPr/>
        <w:t xml:space="preserve">have been </w:t>
      </w:r>
      <w:r w:rsidR="2924F1C2">
        <w:rPr/>
        <w:t>negatively affected, and</w:t>
      </w:r>
      <w:r w:rsidR="0E05C9FE">
        <w:rPr/>
        <w:t xml:space="preserve"> </w:t>
      </w:r>
      <w:r w:rsidR="0E05C9FE">
        <w:rPr/>
        <w:t>competition is struggling. The candidate, however, would ensure that those companies do not fix prices</w:t>
      </w:r>
      <w:r w:rsidR="2BD50B66">
        <w:rPr/>
        <w:t xml:space="preserve"> to protect Americans</w:t>
      </w:r>
      <w:r w:rsidR="0E05C9FE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FA433"/>
    <w:rsid w:val="0E05C9FE"/>
    <w:rsid w:val="0FA19A5F"/>
    <w:rsid w:val="0FCFA433"/>
    <w:rsid w:val="113D6AC0"/>
    <w:rsid w:val="14C05F01"/>
    <w:rsid w:val="23BF8F44"/>
    <w:rsid w:val="2924F1C2"/>
    <w:rsid w:val="2BD50B66"/>
    <w:rsid w:val="3E619A27"/>
    <w:rsid w:val="3F3E846F"/>
    <w:rsid w:val="45564942"/>
    <w:rsid w:val="6A8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A433"/>
  <w15:chartTrackingRefBased/>
  <w15:docId w15:val="{3751C0CC-DAE6-4BD7-80F9-ECDB92965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2024-02-03T03:48:37.3194262Z</dcterms:created>
  <dcterms:modified xsi:type="dcterms:W3CDTF">2024-02-03T03:54:52.2172403Z</dcterms:modified>
  <dc:creator>Behning, Delaney E</dc:creator>
  <lastModifiedBy>Behning, Delaney E</lastModifiedBy>
</coreProperties>
</file>