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F75E28A">
      <w:r w:rsidR="1EDED183">
        <w:rPr/>
        <w:t xml:space="preserve">Then-Governor Ronald Reagan explains his support for the candidate’s presidential ticket. He explains that voting for a third party </w:t>
      </w:r>
      <w:r w:rsidR="4F5C4F07">
        <w:rPr/>
        <w:t xml:space="preserve">would be wasting </w:t>
      </w:r>
      <w:r w:rsidR="32348395">
        <w:rPr/>
        <w:t>a vote; therefore, he calls for voters to unite under the Republican Party and th</w:t>
      </w:r>
      <w:r w:rsidR="3C069CF5">
        <w:rPr/>
        <w:t xml:space="preserve">eir support of the </w:t>
      </w:r>
      <w:r w:rsidR="32348395">
        <w:rPr/>
        <w:t xml:space="preserve">candidate. </w:t>
      </w:r>
      <w:r w:rsidR="08EF6827">
        <w:rPr/>
        <w:t>That party allows freedom, action, and change.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122AF"/>
    <w:rsid w:val="01524308"/>
    <w:rsid w:val="08EF6827"/>
    <w:rsid w:val="179CE2EF"/>
    <w:rsid w:val="1BD122AF"/>
    <w:rsid w:val="1EDED183"/>
    <w:rsid w:val="2F14933D"/>
    <w:rsid w:val="32348395"/>
    <w:rsid w:val="3C069CF5"/>
    <w:rsid w:val="41C42447"/>
    <w:rsid w:val="4F5C4F07"/>
    <w:rsid w:val="763FD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22AF"/>
  <w15:chartTrackingRefBased/>
  <w15:docId w15:val="{2C8D85BA-49F9-4214-B160-B84FEC2010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2024-01-29T02:37:50.2465993Z</dcterms:created>
  <dcterms:modified xsi:type="dcterms:W3CDTF">2024-01-29T02:44:32.4380610Z</dcterms:modified>
  <dc:creator>Behning, Delaney E</dc:creator>
  <lastModifiedBy>Behning, Delaney E</lastModifiedBy>
</coreProperties>
</file>