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Governor Ronald Reagan emphatically endorses the candidate during a television interview, urging viewers not to waste their vote on third or splinter party candidates. He assures that the Republican Party offers a return to individual freedom and community effort, shifting away from sole government domination.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2024-04-08T11:37:55Z</dcterms:modified>
  <cp:category/>
</cp:coreProperties>
</file>