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FE62" w14:textId="7B5A134F" w:rsidR="007C1BC9" w:rsidRDefault="005C1C0F">
      <w:r>
        <w:t xml:space="preserve">The ad discusses the candidate’s opinion on women’s access to birth control. </w:t>
      </w:r>
      <w:r w:rsidR="00C77595">
        <w:t>The ad features the candidate’s ignorance o</w:t>
      </w:r>
      <w:r w:rsidR="00AD231E">
        <w:t>f</w:t>
      </w:r>
      <w:r w:rsidR="00C77595">
        <w:t xml:space="preserve"> the concept </w:t>
      </w:r>
      <w:r w:rsidR="00AD231E">
        <w:t>by</w:t>
      </w:r>
      <w:r w:rsidR="00C77595">
        <w:t xml:space="preserve"> bringing legal precedent up</w:t>
      </w:r>
      <w:r w:rsidR="002466DE">
        <w:t>. Thus, the ad emphasizes that because of such views on co</w:t>
      </w:r>
      <w:r w:rsidR="00AD231E">
        <w:t>ntraception and women’s health, the candidate is wrong for America’s women.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DB"/>
    <w:rsid w:val="00014C65"/>
    <w:rsid w:val="002466DE"/>
    <w:rsid w:val="003D3DDB"/>
    <w:rsid w:val="005C1C0F"/>
    <w:rsid w:val="007C1BC9"/>
    <w:rsid w:val="00A4375C"/>
    <w:rsid w:val="00AD231E"/>
    <w:rsid w:val="00C7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03335"/>
  <w15:chartTrackingRefBased/>
  <w15:docId w15:val="{2F5BA912-DE9D-B742-9D4E-F09A8FA4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249</Characters>
  <Application>Microsoft Office Word</Application>
  <DocSecurity>0</DocSecurity>
  <Lines>6</Lines>
  <Paragraphs>5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2024-02-16T01:59:00Z</dcterms:created>
  <dcterms:modified xsi:type="dcterms:W3CDTF">2024-02-16T02:02:00Z</dcterms:modified>
</cp:coreProperties>
</file>