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8E8D0" w14:textId="1690879E" w:rsidR="007C1BC9" w:rsidRDefault="00F61D70">
      <w:r>
        <w:t>The ad discusses a candidate and criti</w:t>
      </w:r>
      <w:r w:rsidR="00873258">
        <w:t>cizes</w:t>
      </w:r>
      <w:r>
        <w:t xml:space="preserve"> him for switching </w:t>
      </w:r>
      <w:r w:rsidR="00873258">
        <w:t xml:space="preserve">what he does and does not support when the political winds blow. The candidate’s stability is questioned as the ad asks viewers to consider what way the candidate </w:t>
      </w:r>
      <w:r w:rsidR="005F53DB">
        <w:t>will blow next.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DB0"/>
    <w:rsid w:val="00014C65"/>
    <w:rsid w:val="005F53DB"/>
    <w:rsid w:val="007C1BC9"/>
    <w:rsid w:val="00873258"/>
    <w:rsid w:val="00A4375C"/>
    <w:rsid w:val="00EE3DB0"/>
    <w:rsid w:val="00F6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63651"/>
  <w15:chartTrackingRefBased/>
  <w15:docId w15:val="{87754A2E-8D7F-4E4B-BAAF-033FBCAEB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4</cp:revision>
  <dcterms:created xsi:type="dcterms:W3CDTF">2024-02-07T04:34:00Z</dcterms:created>
  <dcterms:modified xsi:type="dcterms:W3CDTF">2024-02-07T04:37:00Z</dcterms:modified>
</cp:coreProperties>
</file>