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1976 presidential ad focused on tax fairness, depicting various scenes of U.S. tax forms. The candidate criticized hidden tax loopholes favoring the wealthy, arguing that working Americans are cheated. Showing in a suit and speaking directly to the camera, he identified these issues as a central part of his campaign.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