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31D7" w14:textId="1677365E" w:rsidR="00357346" w:rsidRDefault="006C6353" w:rsidP="00A65727">
      <w:r>
        <w:t xml:space="preserve">At a podium, the candidate </w:t>
      </w:r>
      <w:r w:rsidR="00A65727">
        <w:t xml:space="preserve">urges the crowd to recognize the importance of pursuing peaceful change amidst ongoing youth protests, regardless of political or socioeconomic differences. Emphasizing the need for addressing unmet basic needs amongst young people, the candidate cautions that without peaceful change, violence becomes inevitable. </w:t>
      </w:r>
    </w:p>
    <w:sectPr w:rsidR="0035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46"/>
    <w:rsid w:val="00357346"/>
    <w:rsid w:val="003942DB"/>
    <w:rsid w:val="006807DD"/>
    <w:rsid w:val="006C6353"/>
    <w:rsid w:val="009F1F5B"/>
    <w:rsid w:val="00A56378"/>
    <w:rsid w:val="00A657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57EA3AE"/>
  <w15:chartTrackingRefBased/>
  <w15:docId w15:val="{B3F58B42-3352-3B4F-969A-BD6ECC26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Yunseo Y</dc:creator>
  <cp:keywords/>
  <dc:description/>
  <cp:lastModifiedBy>Ki, Yunseo Y</cp:lastModifiedBy>
  <cp:revision>7</cp:revision>
  <dcterms:created xsi:type="dcterms:W3CDTF">2024-02-13T09:24:00Z</dcterms:created>
  <dcterms:modified xsi:type="dcterms:W3CDTF">2024-02-13T09:33:00Z</dcterms:modified>
</cp:coreProperties>
</file>