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D9D87B2">
      <w:r w:rsidR="52FAAB9C">
        <w:rPr/>
        <w:t>The candidate gives a speech to an audience. He emphasizes, regardless of personal politics, that what he has to say is important. He explains</w:t>
      </w:r>
      <w:r w:rsidR="1D1B6F5C">
        <w:rPr/>
        <w:t>,</w:t>
      </w:r>
      <w:r w:rsidR="52FAAB9C">
        <w:rPr/>
        <w:t xml:space="preserve"> in the </w:t>
      </w:r>
      <w:r w:rsidR="0283CEB6">
        <w:rPr/>
        <w:t>context of social reform, tha</w:t>
      </w:r>
      <w:r w:rsidR="1EE23B33">
        <w:rPr/>
        <w:t xml:space="preserve">t if a peaceful change is impossible, then a violent change is inevitable. This </w:t>
      </w:r>
      <w:r w:rsidR="57CE1CBF">
        <w:rPr/>
        <w:t xml:space="preserve">advises </w:t>
      </w:r>
      <w:r w:rsidR="1EE23B33">
        <w:rPr/>
        <w:t xml:space="preserve">the importance of peaceful change.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8F3418"/>
    <w:rsid w:val="0283CEB6"/>
    <w:rsid w:val="0765853A"/>
    <w:rsid w:val="0E8F3418"/>
    <w:rsid w:val="18FFD6F1"/>
    <w:rsid w:val="1D1B6F5C"/>
    <w:rsid w:val="1EE23B33"/>
    <w:rsid w:val="3346CDF4"/>
    <w:rsid w:val="52FAAB9C"/>
    <w:rsid w:val="57CE1CBF"/>
    <w:rsid w:val="7B08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3418"/>
  <w15:chartTrackingRefBased/>
  <w15:docId w15:val="{A829CD9C-FB5E-4207-B86F-326198C424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2024-02-04T03:12:45.6062947Z</dcterms:created>
  <dcterms:modified xsi:type="dcterms:W3CDTF">2024-02-04T03:17:28.1026082Z</dcterms:modified>
  <dc:creator>Behning, Delaney E</dc:creator>
  <lastModifiedBy>Behning, Delaney E</lastModifiedBy>
</coreProperties>
</file>