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2004 presidential campaign ad emphasizes the candidate's fight against the pharmaceutical industry's excessive earnings and the exploitation of Alaska's wilderness for oil. The ad promises that as president, the candidate will reduce prescription costs, reform healthcare, and make America energy independent. The candidate approves the message in the ad.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2024-04-08T11:37:52Z</dcterms:modified>
  <cp:category/>
</cp:coreProperties>
</file>