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political ad tells the story of 'Jimmy,' a high-school achiever unable to afford college tuition. The candidate advocates for a plan that ensures academically-deserving students like Jimmy receive necessary funding for college, positioning himself as a future-oriented leader championing accessible higher education. Visuals predominantly feature Jimmy working in a pizzeria.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