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E75ABE1">
      <w:r w:rsidR="1575A3BE">
        <w:rPr/>
        <w:t xml:space="preserve">The candidate stands next to stacks of papers </w:t>
      </w:r>
      <w:r w:rsidR="1575A3BE">
        <w:rPr/>
        <w:t>indicated</w:t>
      </w:r>
      <w:r w:rsidR="1575A3BE">
        <w:rPr/>
        <w:t xml:space="preserve"> to be Congress’s federal budget. He explains that </w:t>
      </w:r>
      <w:r w:rsidR="3B84E213">
        <w:rPr/>
        <w:t xml:space="preserve">the president cannot choose which parts of the budget to support, but he could with a line-item veto </w:t>
      </w:r>
      <w:r w:rsidR="78A80620">
        <w:rPr/>
        <w:t xml:space="preserve">that </w:t>
      </w:r>
      <w:r w:rsidR="3B84E213">
        <w:rPr/>
        <w:t xml:space="preserve">would allow for </w:t>
      </w:r>
      <w:r w:rsidR="0578A851">
        <w:rPr/>
        <w:t>lower federal debt</w:t>
      </w:r>
      <w:r w:rsidR="2F5593A6">
        <w:rPr/>
        <w:t>.</w:t>
      </w:r>
      <w:r w:rsidR="0BFBBEFA">
        <w:rPr/>
        <w:t xml:space="preserve"> This is why the candidate should be president.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74D8B"/>
    <w:rsid w:val="04228A15"/>
    <w:rsid w:val="04DA3F83"/>
    <w:rsid w:val="0578A851"/>
    <w:rsid w:val="080874D0"/>
    <w:rsid w:val="0BFBBEFA"/>
    <w:rsid w:val="1575A3BE"/>
    <w:rsid w:val="1AD35473"/>
    <w:rsid w:val="21AC1958"/>
    <w:rsid w:val="2F5593A6"/>
    <w:rsid w:val="3B84E213"/>
    <w:rsid w:val="49474D8B"/>
    <w:rsid w:val="4BE43B47"/>
    <w:rsid w:val="4FC81F5A"/>
    <w:rsid w:val="5580FBB6"/>
    <w:rsid w:val="592725F9"/>
    <w:rsid w:val="64B0E43D"/>
    <w:rsid w:val="6EEB557C"/>
    <w:rsid w:val="76378F76"/>
    <w:rsid w:val="78A80620"/>
    <w:rsid w:val="7E40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4D8B"/>
  <w15:chartTrackingRefBased/>
  <w15:docId w15:val="{0DF7B7E7-101C-4989-B6A2-45F4FB8A79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2024-02-04T04:10:13.8215425Z</dcterms:created>
  <dcterms:modified xsi:type="dcterms:W3CDTF">2024-02-06T02:09:22.6083943Z</dcterms:modified>
  <dc:creator>Behning, Delaney E</dc:creator>
  <lastModifiedBy>Behning, Delaney E</lastModifiedBy>
</coreProperties>
</file>