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258F3" w14:textId="77777777" w:rsidR="00A5519C" w:rsidRPr="00423A5E" w:rsidRDefault="00A5519C" w:rsidP="00A5519C">
      <w:pPr>
        <w:pStyle w:val="af3"/>
        <w:spacing w:line="360" w:lineRule="auto"/>
        <w:jc w:val="center"/>
        <w:rPr>
          <w:rFonts w:ascii="Times New Roman" w:hAnsi="Times New Roman" w:cs="Times New Roman"/>
          <w:b/>
          <w:bCs/>
          <w:sz w:val="22"/>
          <w:szCs w:val="22"/>
        </w:rPr>
      </w:pPr>
      <w:bookmarkStart w:id="0" w:name="_Hlk219041564"/>
      <w:r w:rsidRPr="00423A5E">
        <w:rPr>
          <w:rFonts w:ascii="Times New Roman" w:hAnsi="Times New Roman" w:cs="Times New Roman"/>
          <w:b/>
          <w:bCs/>
          <w:sz w:val="22"/>
          <w:szCs w:val="22"/>
        </w:rPr>
        <w:t>Table A. Full Prompt Templates</w:t>
      </w:r>
    </w:p>
    <w:tbl>
      <w:tblPr>
        <w:tblStyle w:val="af4"/>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3"/>
        <w:gridCol w:w="1426"/>
        <w:gridCol w:w="5787"/>
      </w:tblGrid>
      <w:tr w:rsidR="00A5519C" w:rsidRPr="00FE2993" w14:paraId="7480FDAD" w14:textId="77777777" w:rsidTr="00DD24D1">
        <w:trPr>
          <w:jc w:val="center"/>
        </w:trPr>
        <w:tc>
          <w:tcPr>
            <w:tcW w:w="1093" w:type="dxa"/>
            <w:tcBorders>
              <w:top w:val="single" w:sz="4" w:space="0" w:color="auto"/>
              <w:bottom w:val="single" w:sz="4" w:space="0" w:color="auto"/>
            </w:tcBorders>
          </w:tcPr>
          <w:bookmarkEnd w:id="0"/>
          <w:p w14:paraId="034B1E00" w14:textId="77777777" w:rsidR="00A5519C" w:rsidRPr="00FE2993" w:rsidRDefault="00A5519C" w:rsidP="00DD24D1">
            <w:pPr>
              <w:rPr>
                <w:rFonts w:eastAsia="宋体"/>
                <w:color w:val="000000" w:themeColor="text1"/>
                <w:sz w:val="22"/>
              </w:rPr>
            </w:pPr>
            <w:r w:rsidRPr="00FE2993">
              <w:rPr>
                <w:rFonts w:eastAsia="宋体"/>
                <w:color w:val="000000" w:themeColor="text1"/>
                <w:sz w:val="22"/>
              </w:rPr>
              <w:t>Number</w:t>
            </w:r>
          </w:p>
        </w:tc>
        <w:tc>
          <w:tcPr>
            <w:tcW w:w="1426" w:type="dxa"/>
            <w:tcBorders>
              <w:top w:val="single" w:sz="4" w:space="0" w:color="auto"/>
              <w:left w:val="nil"/>
              <w:bottom w:val="single" w:sz="4" w:space="0" w:color="auto"/>
            </w:tcBorders>
          </w:tcPr>
          <w:p w14:paraId="73CA908E" w14:textId="77777777" w:rsidR="00A5519C" w:rsidRPr="00FE2993" w:rsidRDefault="00A5519C" w:rsidP="00DD24D1">
            <w:pPr>
              <w:rPr>
                <w:rFonts w:eastAsia="宋体"/>
                <w:color w:val="000000" w:themeColor="text1"/>
                <w:sz w:val="22"/>
              </w:rPr>
            </w:pPr>
            <w:r>
              <w:rPr>
                <w:rFonts w:eastAsia="宋体" w:hint="eastAsia"/>
                <w:color w:val="000000" w:themeColor="text1"/>
                <w:sz w:val="22"/>
              </w:rPr>
              <w:t>Model</w:t>
            </w:r>
          </w:p>
        </w:tc>
        <w:tc>
          <w:tcPr>
            <w:tcW w:w="5787" w:type="dxa"/>
            <w:tcBorders>
              <w:top w:val="single" w:sz="4" w:space="0" w:color="auto"/>
              <w:bottom w:val="single" w:sz="4" w:space="0" w:color="auto"/>
            </w:tcBorders>
          </w:tcPr>
          <w:p w14:paraId="3D189E63" w14:textId="77777777" w:rsidR="00A5519C" w:rsidRPr="00FE2993" w:rsidRDefault="00A5519C" w:rsidP="00DD24D1">
            <w:pPr>
              <w:rPr>
                <w:rFonts w:eastAsia="宋体"/>
                <w:color w:val="000000" w:themeColor="text1"/>
                <w:sz w:val="22"/>
              </w:rPr>
            </w:pPr>
            <w:r w:rsidRPr="00FE2993">
              <w:rPr>
                <w:rFonts w:eastAsia="宋体"/>
                <w:color w:val="000000" w:themeColor="text1"/>
                <w:sz w:val="22"/>
              </w:rPr>
              <w:t>Specific Content</w:t>
            </w:r>
          </w:p>
        </w:tc>
      </w:tr>
      <w:tr w:rsidR="00A5519C" w:rsidRPr="00FE2993" w14:paraId="144444EB" w14:textId="77777777" w:rsidTr="00DD24D1">
        <w:trPr>
          <w:jc w:val="center"/>
        </w:trPr>
        <w:tc>
          <w:tcPr>
            <w:tcW w:w="1093" w:type="dxa"/>
            <w:tcBorders>
              <w:top w:val="single" w:sz="4" w:space="0" w:color="auto"/>
              <w:bottom w:val="single" w:sz="4" w:space="0" w:color="auto"/>
            </w:tcBorders>
            <w:vAlign w:val="center"/>
          </w:tcPr>
          <w:p w14:paraId="1390BB27" w14:textId="77777777" w:rsidR="00A5519C" w:rsidRPr="00FE2993" w:rsidRDefault="00A5519C" w:rsidP="00DD24D1">
            <w:pPr>
              <w:rPr>
                <w:rFonts w:eastAsia="宋体"/>
                <w:color w:val="000000" w:themeColor="text1"/>
                <w:sz w:val="22"/>
              </w:rPr>
            </w:pPr>
            <w:r w:rsidRPr="00FE2993">
              <w:rPr>
                <w:rFonts w:eastAsia="宋体"/>
                <w:color w:val="000000" w:themeColor="text1"/>
                <w:sz w:val="22"/>
              </w:rPr>
              <w:t>Prompt 1</w:t>
            </w:r>
          </w:p>
        </w:tc>
        <w:tc>
          <w:tcPr>
            <w:tcW w:w="1426" w:type="dxa"/>
            <w:tcBorders>
              <w:top w:val="single" w:sz="4" w:space="0" w:color="auto"/>
              <w:left w:val="nil"/>
              <w:bottom w:val="single" w:sz="4" w:space="0" w:color="auto"/>
            </w:tcBorders>
            <w:vAlign w:val="center"/>
          </w:tcPr>
          <w:p w14:paraId="326890D3" w14:textId="77777777" w:rsidR="00A5519C" w:rsidRPr="00FE2993" w:rsidRDefault="00A5519C" w:rsidP="00DD24D1">
            <w:pPr>
              <w:rPr>
                <w:rFonts w:eastAsia="宋体"/>
                <w:color w:val="000000" w:themeColor="text1"/>
                <w:sz w:val="22"/>
              </w:rPr>
            </w:pPr>
            <w:r>
              <w:rPr>
                <w:rFonts w:eastAsia="宋体" w:hint="eastAsia"/>
                <w:color w:val="000000" w:themeColor="text1"/>
                <w:sz w:val="22"/>
              </w:rPr>
              <w:t>Qwen-VL-Plus</w:t>
            </w:r>
            <w:r w:rsidRPr="00FE2993">
              <w:rPr>
                <w:rFonts w:eastAsia="宋体"/>
                <w:color w:val="000000" w:themeColor="text1"/>
                <w:sz w:val="22"/>
              </w:rPr>
              <w:t xml:space="preserve"> </w:t>
            </w:r>
          </w:p>
        </w:tc>
        <w:tc>
          <w:tcPr>
            <w:tcW w:w="5787" w:type="dxa"/>
            <w:tcBorders>
              <w:top w:val="single" w:sz="4" w:space="0" w:color="auto"/>
              <w:bottom w:val="single" w:sz="4" w:space="0" w:color="auto"/>
            </w:tcBorders>
          </w:tcPr>
          <w:p w14:paraId="7088B755" w14:textId="77777777" w:rsidR="00A5519C" w:rsidRDefault="00A5519C" w:rsidP="00DD24D1">
            <w:pPr>
              <w:rPr>
                <w:rFonts w:eastAsia="宋体"/>
                <w:color w:val="000000" w:themeColor="text1"/>
                <w:sz w:val="22"/>
              </w:rPr>
            </w:pPr>
            <w:r w:rsidRPr="00FE2993">
              <w:rPr>
                <w:rFonts w:eastAsia="宋体"/>
                <w:b/>
                <w:bCs/>
                <w:color w:val="000000" w:themeColor="text1"/>
                <w:sz w:val="22"/>
              </w:rPr>
              <w:t>Role:</w:t>
            </w:r>
            <w:r w:rsidRPr="00FE2993">
              <w:rPr>
                <w:rFonts w:eastAsia="宋体"/>
                <w:color w:val="000000" w:themeColor="text1"/>
                <w:sz w:val="22"/>
              </w:rPr>
              <w:t xml:space="preserve"> </w:t>
            </w:r>
            <w:r w:rsidRPr="00145D56">
              <w:rPr>
                <w:rFonts w:eastAsia="宋体" w:hint="eastAsia"/>
                <w:color w:val="000000" w:themeColor="text1"/>
                <w:sz w:val="22"/>
              </w:rPr>
              <w:t>You are a professional and meticulous expert in image description. Write one continuous paragraph that describes in detail and with full coverage everything visible in the image. The description should be specific and vivid and should attend to fine details. Do not split the text into multiple paragraphs and do not add a summary. Keep the response rich and accurate throughout</w:t>
            </w:r>
            <w:r w:rsidRPr="00FE2993">
              <w:rPr>
                <w:rFonts w:eastAsia="宋体"/>
                <w:color w:val="000000" w:themeColor="text1"/>
                <w:sz w:val="22"/>
              </w:rPr>
              <w:t>.</w:t>
            </w:r>
          </w:p>
          <w:p w14:paraId="47EE1910" w14:textId="77777777" w:rsidR="00A5519C" w:rsidRPr="00FE2993" w:rsidRDefault="00A5519C" w:rsidP="00DD24D1">
            <w:pPr>
              <w:rPr>
                <w:rFonts w:eastAsia="宋体"/>
                <w:color w:val="000000" w:themeColor="text1"/>
                <w:sz w:val="22"/>
              </w:rPr>
            </w:pPr>
            <w:r w:rsidRPr="00FE2993">
              <w:rPr>
                <w:rFonts w:eastAsia="宋体"/>
                <w:b/>
                <w:bCs/>
                <w:color w:val="000000" w:themeColor="text1"/>
                <w:sz w:val="22"/>
              </w:rPr>
              <w:t>Task:</w:t>
            </w:r>
            <w:r w:rsidRPr="00FE2993">
              <w:rPr>
                <w:rFonts w:eastAsia="宋体"/>
                <w:color w:val="000000" w:themeColor="text1"/>
                <w:sz w:val="22"/>
              </w:rPr>
              <w:t xml:space="preserve"> </w:t>
            </w:r>
            <w:r w:rsidRPr="00145D56">
              <w:rPr>
                <w:rFonts w:eastAsia="宋体" w:hint="eastAsia"/>
                <w:color w:val="000000" w:themeColor="text1"/>
                <w:sz w:val="22"/>
              </w:rPr>
              <w:t>Please provide a single paragraph that describes the content of the image in detail</w:t>
            </w:r>
            <w:r w:rsidRPr="00FE2993">
              <w:rPr>
                <w:rFonts w:eastAsia="宋体"/>
                <w:color w:val="000000" w:themeColor="text1"/>
                <w:sz w:val="22"/>
              </w:rPr>
              <w:t>.</w:t>
            </w:r>
          </w:p>
        </w:tc>
      </w:tr>
      <w:tr w:rsidR="00A5519C" w:rsidRPr="00FE2993" w14:paraId="43B5C503" w14:textId="77777777" w:rsidTr="00DD24D1">
        <w:trPr>
          <w:jc w:val="center"/>
        </w:trPr>
        <w:tc>
          <w:tcPr>
            <w:tcW w:w="1093" w:type="dxa"/>
            <w:tcBorders>
              <w:top w:val="single" w:sz="4" w:space="0" w:color="auto"/>
              <w:bottom w:val="single" w:sz="4" w:space="0" w:color="auto"/>
            </w:tcBorders>
            <w:vAlign w:val="center"/>
          </w:tcPr>
          <w:p w14:paraId="1A14B780" w14:textId="77777777" w:rsidR="00A5519C" w:rsidRPr="00FE2993" w:rsidRDefault="00A5519C" w:rsidP="00DD24D1">
            <w:pPr>
              <w:rPr>
                <w:rFonts w:eastAsia="宋体"/>
                <w:color w:val="000000" w:themeColor="text1"/>
                <w:sz w:val="22"/>
              </w:rPr>
            </w:pPr>
            <w:r w:rsidRPr="00FE2993">
              <w:rPr>
                <w:rFonts w:eastAsia="宋体"/>
                <w:color w:val="000000" w:themeColor="text1"/>
                <w:sz w:val="22"/>
              </w:rPr>
              <w:t xml:space="preserve">Prompt </w:t>
            </w:r>
            <w:r>
              <w:rPr>
                <w:rFonts w:eastAsia="宋体" w:hint="eastAsia"/>
                <w:color w:val="000000" w:themeColor="text1"/>
                <w:sz w:val="22"/>
              </w:rPr>
              <w:t>2</w:t>
            </w:r>
          </w:p>
        </w:tc>
        <w:tc>
          <w:tcPr>
            <w:tcW w:w="1426" w:type="dxa"/>
            <w:tcBorders>
              <w:top w:val="single" w:sz="4" w:space="0" w:color="auto"/>
              <w:left w:val="nil"/>
              <w:bottom w:val="single" w:sz="4" w:space="0" w:color="auto"/>
            </w:tcBorders>
            <w:vAlign w:val="center"/>
          </w:tcPr>
          <w:p w14:paraId="27D071F5" w14:textId="77777777" w:rsidR="00A5519C" w:rsidRDefault="00A5519C" w:rsidP="00DD24D1">
            <w:pPr>
              <w:rPr>
                <w:rFonts w:eastAsia="宋体"/>
                <w:color w:val="000000" w:themeColor="text1"/>
                <w:sz w:val="22"/>
              </w:rPr>
            </w:pPr>
            <w:r>
              <w:rPr>
                <w:rFonts w:eastAsia="宋体" w:hint="eastAsia"/>
                <w:color w:val="000000" w:themeColor="text1"/>
                <w:sz w:val="22"/>
              </w:rPr>
              <w:t>Qwen-Plus</w:t>
            </w:r>
          </w:p>
        </w:tc>
        <w:tc>
          <w:tcPr>
            <w:tcW w:w="5787" w:type="dxa"/>
            <w:tcBorders>
              <w:top w:val="single" w:sz="4" w:space="0" w:color="auto"/>
              <w:bottom w:val="single" w:sz="4" w:space="0" w:color="auto"/>
            </w:tcBorders>
          </w:tcPr>
          <w:p w14:paraId="02B09049" w14:textId="77777777" w:rsidR="00A5519C" w:rsidRPr="00E62C85" w:rsidRDefault="00A5519C" w:rsidP="00DD24D1">
            <w:pPr>
              <w:rPr>
                <w:rFonts w:eastAsia="宋体"/>
                <w:color w:val="000000" w:themeColor="text1"/>
                <w:sz w:val="22"/>
              </w:rPr>
            </w:pPr>
            <w:r w:rsidRPr="00E62C85">
              <w:rPr>
                <w:rFonts w:eastAsia="宋体"/>
                <w:b/>
                <w:bCs/>
                <w:color w:val="000000" w:themeColor="text1"/>
                <w:sz w:val="22"/>
              </w:rPr>
              <w:t xml:space="preserve">Role: </w:t>
            </w:r>
            <w:r w:rsidRPr="00E62C85">
              <w:rPr>
                <w:rFonts w:eastAsia="宋体"/>
                <w:color w:val="000000" w:themeColor="text1"/>
                <w:sz w:val="22"/>
              </w:rPr>
              <w:t>You are a sensory marketing expert.</w:t>
            </w:r>
          </w:p>
          <w:p w14:paraId="4A9BF08C" w14:textId="77777777" w:rsidR="00A5519C" w:rsidRPr="00E62C85" w:rsidRDefault="00A5519C" w:rsidP="00DD24D1">
            <w:pPr>
              <w:rPr>
                <w:rFonts w:eastAsia="宋体"/>
                <w:color w:val="000000" w:themeColor="text1"/>
                <w:sz w:val="22"/>
              </w:rPr>
            </w:pPr>
            <w:r w:rsidRPr="00E62C85">
              <w:rPr>
                <w:rFonts w:eastAsia="宋体"/>
                <w:color w:val="000000" w:themeColor="text1"/>
                <w:sz w:val="22"/>
              </w:rPr>
              <w:t>Based on the “Text Description” below, identify keywords that explicitly and literally express the five senses. The five categories are vision, hearing, smell, taste, and touch.</w:t>
            </w:r>
          </w:p>
          <w:p w14:paraId="5B681542" w14:textId="77777777" w:rsidR="00A5519C" w:rsidRPr="00E62C85" w:rsidRDefault="00A5519C" w:rsidP="00DD24D1">
            <w:pPr>
              <w:rPr>
                <w:rFonts w:eastAsia="宋体"/>
                <w:b/>
                <w:bCs/>
                <w:color w:val="000000" w:themeColor="text1"/>
                <w:sz w:val="22"/>
              </w:rPr>
            </w:pPr>
            <w:r w:rsidRPr="00E62C85">
              <w:rPr>
                <w:rFonts w:eastAsia="宋体"/>
                <w:b/>
                <w:bCs/>
                <w:color w:val="000000" w:themeColor="text1"/>
                <w:sz w:val="22"/>
              </w:rPr>
              <w:t xml:space="preserve">Requirements: </w:t>
            </w:r>
          </w:p>
          <w:p w14:paraId="4304731F" w14:textId="77777777" w:rsidR="00A5519C" w:rsidRPr="00E62C85" w:rsidRDefault="00A5519C" w:rsidP="00A5519C">
            <w:pPr>
              <w:pStyle w:val="a9"/>
              <w:widowControl w:val="0"/>
              <w:numPr>
                <w:ilvl w:val="0"/>
                <w:numId w:val="1"/>
              </w:numPr>
              <w:rPr>
                <w:rFonts w:eastAsia="宋体"/>
                <w:color w:val="000000" w:themeColor="text1"/>
                <w:sz w:val="22"/>
              </w:rPr>
            </w:pPr>
            <w:r w:rsidRPr="00E62C85">
              <w:rPr>
                <w:rFonts w:eastAsia="宋体"/>
                <w:color w:val="000000" w:themeColor="text1"/>
                <w:sz w:val="22"/>
              </w:rPr>
              <w:t>Extract only words that truly appear in the text and clearly express a sensory experience or sensory attribute, such as visual colors (“bronze,” “emerald green”), tactile feelings (“soft,” “firm”), olfactory smells (“aroma”), gustatory tastes (“savory”), or auditory sound features (“crackling flames”).</w:t>
            </w:r>
          </w:p>
          <w:p w14:paraId="1CC1468E" w14:textId="77777777" w:rsidR="00A5519C" w:rsidRPr="00E62C85" w:rsidRDefault="00A5519C" w:rsidP="00A5519C">
            <w:pPr>
              <w:pStyle w:val="a9"/>
              <w:widowControl w:val="0"/>
              <w:numPr>
                <w:ilvl w:val="0"/>
                <w:numId w:val="1"/>
              </w:numPr>
              <w:rPr>
                <w:rFonts w:eastAsia="宋体"/>
                <w:color w:val="000000" w:themeColor="text1"/>
                <w:sz w:val="22"/>
              </w:rPr>
            </w:pPr>
            <w:r w:rsidRPr="00E62C85">
              <w:rPr>
                <w:rFonts w:eastAsia="宋体"/>
                <w:color w:val="000000" w:themeColor="text1"/>
                <w:sz w:val="22"/>
              </w:rPr>
              <w:t>Exclude the following two types of words:</w:t>
            </w:r>
          </w:p>
          <w:p w14:paraId="3DBC6457" w14:textId="77777777" w:rsidR="00A5519C" w:rsidRPr="00E62C85" w:rsidRDefault="00A5519C" w:rsidP="00DD24D1">
            <w:pPr>
              <w:pStyle w:val="a9"/>
              <w:widowControl w:val="0"/>
              <w:ind w:left="440"/>
              <w:rPr>
                <w:rFonts w:eastAsia="宋体"/>
                <w:color w:val="000000" w:themeColor="text1"/>
                <w:sz w:val="22"/>
              </w:rPr>
            </w:pPr>
            <w:r w:rsidRPr="00E62C85">
              <w:rPr>
                <w:rFonts w:eastAsia="宋体"/>
                <w:color w:val="000000" w:themeColor="text1"/>
                <w:sz w:val="22"/>
              </w:rPr>
              <w:t>Names of concrete objects, places, brands, and common nouns such as “table,” “hotel,” “sofa,” and similar terms. Abstract, subjective, or affective words such as “modern,” “premium,” “comfortable,” “luxurious,” “smart,” “convenient,” “techy,” and “stylish,” since these do not directly represent a perceivable sensory experience.</w:t>
            </w:r>
          </w:p>
          <w:p w14:paraId="7F6244A1" w14:textId="77777777" w:rsidR="00A5519C" w:rsidRPr="00E62C85" w:rsidRDefault="00A5519C" w:rsidP="00A5519C">
            <w:pPr>
              <w:pStyle w:val="a9"/>
              <w:widowControl w:val="0"/>
              <w:numPr>
                <w:ilvl w:val="0"/>
                <w:numId w:val="1"/>
              </w:numPr>
              <w:rPr>
                <w:rFonts w:eastAsia="宋体"/>
                <w:color w:val="000000" w:themeColor="text1"/>
                <w:sz w:val="22"/>
              </w:rPr>
            </w:pPr>
            <w:r w:rsidRPr="00E62C85">
              <w:rPr>
                <w:rFonts w:eastAsia="宋体"/>
                <w:color w:val="000000" w:themeColor="text1"/>
                <w:sz w:val="22"/>
              </w:rPr>
              <w:t>Each keyword must belong to one and only one sensory category. No duplicate assignments are allowed.</w:t>
            </w:r>
          </w:p>
          <w:p w14:paraId="77EFCB52" w14:textId="77777777" w:rsidR="00A5519C" w:rsidRPr="00E62C85" w:rsidRDefault="00A5519C" w:rsidP="00A5519C">
            <w:pPr>
              <w:pStyle w:val="a9"/>
              <w:widowControl w:val="0"/>
              <w:numPr>
                <w:ilvl w:val="0"/>
                <w:numId w:val="1"/>
              </w:numPr>
              <w:rPr>
                <w:rFonts w:eastAsia="宋体"/>
                <w:color w:val="000000" w:themeColor="text1"/>
                <w:sz w:val="22"/>
              </w:rPr>
            </w:pPr>
            <w:r w:rsidRPr="00E62C85">
              <w:rPr>
                <w:rFonts w:eastAsia="宋体"/>
                <w:color w:val="000000" w:themeColor="text1"/>
                <w:sz w:val="22"/>
              </w:rPr>
              <w:t>Do not guess, extend, or invent keywords.</w:t>
            </w:r>
          </w:p>
          <w:p w14:paraId="45580C4A" w14:textId="77777777" w:rsidR="00A5519C" w:rsidRPr="00E62C85" w:rsidRDefault="00A5519C" w:rsidP="00A5519C">
            <w:pPr>
              <w:pStyle w:val="a9"/>
              <w:widowControl w:val="0"/>
              <w:numPr>
                <w:ilvl w:val="0"/>
                <w:numId w:val="1"/>
              </w:numPr>
              <w:rPr>
                <w:rFonts w:eastAsia="宋体"/>
                <w:color w:val="000000" w:themeColor="text1"/>
                <w:sz w:val="22"/>
              </w:rPr>
            </w:pPr>
            <w:r w:rsidRPr="00E62C85">
              <w:rPr>
                <w:rFonts w:eastAsia="宋体"/>
                <w:color w:val="000000" w:themeColor="text1"/>
                <w:sz w:val="22"/>
              </w:rPr>
              <w:t>Output strictly in the following format with one field per line and with field names and order exactly as shown. If a category has no keywords, leave it blank but keep the field name.</w:t>
            </w:r>
          </w:p>
          <w:p w14:paraId="5DDC4454" w14:textId="77777777" w:rsidR="00A5519C" w:rsidRPr="00E62C85" w:rsidRDefault="00A5519C" w:rsidP="00DD24D1">
            <w:pPr>
              <w:pStyle w:val="a9"/>
              <w:widowControl w:val="0"/>
              <w:ind w:left="882"/>
              <w:rPr>
                <w:rFonts w:eastAsia="宋体"/>
                <w:color w:val="000000" w:themeColor="text1"/>
                <w:sz w:val="22"/>
              </w:rPr>
            </w:pPr>
            <w:r w:rsidRPr="00E62C85">
              <w:rPr>
                <w:rFonts w:eastAsia="宋体"/>
                <w:color w:val="000000" w:themeColor="text1"/>
                <w:sz w:val="22"/>
              </w:rPr>
              <w:t>Visual Keywords</w:t>
            </w:r>
            <w:r w:rsidRPr="00E62C85">
              <w:rPr>
                <w:rFonts w:eastAsia="宋体"/>
                <w:b/>
                <w:bCs/>
                <w:color w:val="000000" w:themeColor="text1"/>
                <w:sz w:val="22"/>
              </w:rPr>
              <w:t>：</w:t>
            </w:r>
          </w:p>
          <w:p w14:paraId="6636355D" w14:textId="77777777" w:rsidR="00A5519C" w:rsidRPr="00E62C85" w:rsidRDefault="00A5519C" w:rsidP="00DD24D1">
            <w:pPr>
              <w:pStyle w:val="a9"/>
              <w:widowControl w:val="0"/>
              <w:ind w:left="882"/>
              <w:rPr>
                <w:rFonts w:eastAsia="宋体"/>
                <w:color w:val="000000" w:themeColor="text1"/>
                <w:sz w:val="22"/>
              </w:rPr>
            </w:pPr>
            <w:r w:rsidRPr="00E62C85">
              <w:rPr>
                <w:rFonts w:eastAsia="宋体"/>
                <w:color w:val="000000" w:themeColor="text1"/>
                <w:sz w:val="22"/>
              </w:rPr>
              <w:t>Auditory Keywords</w:t>
            </w:r>
            <w:r w:rsidRPr="00E62C85">
              <w:rPr>
                <w:rFonts w:eastAsia="宋体"/>
                <w:b/>
                <w:bCs/>
                <w:color w:val="000000" w:themeColor="text1"/>
                <w:sz w:val="22"/>
              </w:rPr>
              <w:t>：</w:t>
            </w:r>
          </w:p>
          <w:p w14:paraId="48AA0B60" w14:textId="77777777" w:rsidR="00A5519C" w:rsidRPr="00E62C85" w:rsidRDefault="00A5519C" w:rsidP="00DD24D1">
            <w:pPr>
              <w:pStyle w:val="a9"/>
              <w:widowControl w:val="0"/>
              <w:ind w:left="882"/>
              <w:rPr>
                <w:rFonts w:eastAsia="宋体"/>
                <w:color w:val="000000" w:themeColor="text1"/>
                <w:sz w:val="22"/>
              </w:rPr>
            </w:pPr>
            <w:r w:rsidRPr="00E62C85">
              <w:rPr>
                <w:rFonts w:eastAsia="宋体"/>
                <w:color w:val="000000" w:themeColor="text1"/>
                <w:sz w:val="22"/>
              </w:rPr>
              <w:t>Olfactory Keywords</w:t>
            </w:r>
            <w:r w:rsidRPr="00E62C85">
              <w:rPr>
                <w:rFonts w:eastAsia="宋体"/>
                <w:b/>
                <w:bCs/>
                <w:color w:val="000000" w:themeColor="text1"/>
                <w:sz w:val="22"/>
              </w:rPr>
              <w:t>：</w:t>
            </w:r>
          </w:p>
          <w:p w14:paraId="3E832C81" w14:textId="77777777" w:rsidR="00A5519C" w:rsidRPr="00E62C85" w:rsidRDefault="00A5519C" w:rsidP="00DD24D1">
            <w:pPr>
              <w:pStyle w:val="a9"/>
              <w:widowControl w:val="0"/>
              <w:ind w:left="882"/>
              <w:rPr>
                <w:rFonts w:eastAsia="宋体"/>
                <w:color w:val="000000" w:themeColor="text1"/>
                <w:sz w:val="22"/>
              </w:rPr>
            </w:pPr>
            <w:r w:rsidRPr="00E62C85">
              <w:rPr>
                <w:rFonts w:eastAsia="宋体"/>
                <w:color w:val="000000" w:themeColor="text1"/>
                <w:sz w:val="22"/>
              </w:rPr>
              <w:t>Gustatory Keywords</w:t>
            </w:r>
            <w:r w:rsidRPr="00E62C85">
              <w:rPr>
                <w:rFonts w:eastAsia="宋体"/>
                <w:b/>
                <w:bCs/>
                <w:color w:val="000000" w:themeColor="text1"/>
                <w:sz w:val="22"/>
              </w:rPr>
              <w:t>：</w:t>
            </w:r>
          </w:p>
          <w:p w14:paraId="494F2768" w14:textId="77777777" w:rsidR="00A5519C" w:rsidRPr="00E62C85" w:rsidRDefault="00A5519C" w:rsidP="00DD24D1">
            <w:pPr>
              <w:pStyle w:val="a9"/>
              <w:widowControl w:val="0"/>
              <w:ind w:left="882"/>
              <w:rPr>
                <w:rFonts w:eastAsia="宋体"/>
                <w:color w:val="000000" w:themeColor="text1"/>
                <w:sz w:val="22"/>
              </w:rPr>
            </w:pPr>
            <w:r w:rsidRPr="00E62C85">
              <w:rPr>
                <w:rFonts w:eastAsia="宋体"/>
                <w:color w:val="000000" w:themeColor="text1"/>
                <w:sz w:val="22"/>
              </w:rPr>
              <w:t>Tactile Keywords</w:t>
            </w:r>
            <w:r w:rsidRPr="00E62C85">
              <w:rPr>
                <w:rFonts w:eastAsia="宋体"/>
                <w:b/>
                <w:bCs/>
                <w:color w:val="000000" w:themeColor="text1"/>
                <w:sz w:val="22"/>
              </w:rPr>
              <w:t>：</w:t>
            </w:r>
          </w:p>
          <w:p w14:paraId="7CA792C0" w14:textId="77777777" w:rsidR="00A5519C" w:rsidRPr="00E62C85" w:rsidRDefault="00A5519C" w:rsidP="00DD24D1">
            <w:pPr>
              <w:pStyle w:val="a9"/>
              <w:ind w:left="440" w:firstLine="440"/>
              <w:rPr>
                <w:rFonts w:eastAsia="宋体"/>
                <w:color w:val="000000" w:themeColor="text1"/>
                <w:sz w:val="22"/>
              </w:rPr>
            </w:pPr>
            <w:r w:rsidRPr="00E62C85">
              <w:rPr>
                <w:rFonts w:eastAsia="宋体"/>
                <w:color w:val="000000" w:themeColor="text1"/>
                <w:sz w:val="22"/>
              </w:rPr>
              <w:t>...</w:t>
            </w:r>
          </w:p>
        </w:tc>
      </w:tr>
      <w:tr w:rsidR="00A5519C" w:rsidRPr="00FE2993" w14:paraId="10DC0735" w14:textId="77777777" w:rsidTr="00DD24D1">
        <w:trPr>
          <w:jc w:val="center"/>
        </w:trPr>
        <w:tc>
          <w:tcPr>
            <w:tcW w:w="1093" w:type="dxa"/>
            <w:tcBorders>
              <w:top w:val="single" w:sz="4" w:space="0" w:color="auto"/>
              <w:bottom w:val="single" w:sz="4" w:space="0" w:color="auto"/>
            </w:tcBorders>
            <w:vAlign w:val="center"/>
          </w:tcPr>
          <w:p w14:paraId="2F53E845" w14:textId="77777777" w:rsidR="00A5519C" w:rsidRPr="00FE2993" w:rsidRDefault="00A5519C" w:rsidP="00DD24D1">
            <w:pPr>
              <w:rPr>
                <w:rFonts w:eastAsia="宋体"/>
                <w:color w:val="000000" w:themeColor="text1"/>
                <w:sz w:val="22"/>
              </w:rPr>
            </w:pPr>
            <w:r w:rsidRPr="00FE2993">
              <w:rPr>
                <w:rFonts w:eastAsia="宋体"/>
                <w:color w:val="000000" w:themeColor="text1"/>
                <w:sz w:val="22"/>
              </w:rPr>
              <w:t xml:space="preserve">Prompt </w:t>
            </w:r>
            <w:r>
              <w:rPr>
                <w:rFonts w:eastAsia="宋体" w:hint="eastAsia"/>
                <w:color w:val="000000" w:themeColor="text1"/>
                <w:sz w:val="22"/>
              </w:rPr>
              <w:t>3</w:t>
            </w:r>
          </w:p>
        </w:tc>
        <w:tc>
          <w:tcPr>
            <w:tcW w:w="1426" w:type="dxa"/>
            <w:tcBorders>
              <w:top w:val="single" w:sz="4" w:space="0" w:color="auto"/>
              <w:left w:val="nil"/>
              <w:bottom w:val="single" w:sz="4" w:space="0" w:color="auto"/>
            </w:tcBorders>
            <w:vAlign w:val="center"/>
          </w:tcPr>
          <w:p w14:paraId="41027349" w14:textId="77777777" w:rsidR="00A5519C" w:rsidRPr="00FE2993" w:rsidRDefault="00A5519C" w:rsidP="00DD24D1">
            <w:pPr>
              <w:rPr>
                <w:rFonts w:eastAsia="宋体"/>
                <w:color w:val="000000" w:themeColor="text1"/>
                <w:sz w:val="22"/>
              </w:rPr>
            </w:pPr>
            <w:r>
              <w:rPr>
                <w:rFonts w:eastAsia="宋体" w:hint="eastAsia"/>
                <w:color w:val="000000" w:themeColor="text1"/>
                <w:sz w:val="22"/>
              </w:rPr>
              <w:t xml:space="preserve">DeepSeek-V3, </w:t>
            </w:r>
            <w:r w:rsidRPr="00A42F39">
              <w:rPr>
                <w:rFonts w:eastAsia="宋体"/>
                <w:color w:val="000000" w:themeColor="text1"/>
                <w:sz w:val="23"/>
                <w:szCs w:val="23"/>
              </w:rPr>
              <w:t>GLM-4.5</w:t>
            </w:r>
            <w:r>
              <w:rPr>
                <w:rFonts w:eastAsia="宋体" w:hint="eastAsia"/>
                <w:color w:val="000000" w:themeColor="text1"/>
                <w:sz w:val="23"/>
                <w:szCs w:val="23"/>
              </w:rPr>
              <w:t xml:space="preserve">, </w:t>
            </w:r>
            <w:r w:rsidRPr="00A42F39">
              <w:rPr>
                <w:rFonts w:eastAsia="宋体"/>
                <w:color w:val="000000" w:themeColor="text1"/>
                <w:sz w:val="23"/>
                <w:szCs w:val="23"/>
              </w:rPr>
              <w:t>Kimi-K2</w:t>
            </w:r>
          </w:p>
        </w:tc>
        <w:tc>
          <w:tcPr>
            <w:tcW w:w="5787" w:type="dxa"/>
            <w:tcBorders>
              <w:top w:val="single" w:sz="4" w:space="0" w:color="auto"/>
              <w:bottom w:val="single" w:sz="4" w:space="0" w:color="auto"/>
            </w:tcBorders>
          </w:tcPr>
          <w:p w14:paraId="160D97A8" w14:textId="77777777" w:rsidR="00A5519C" w:rsidRPr="00671394" w:rsidRDefault="00A5519C" w:rsidP="00DD24D1">
            <w:pPr>
              <w:rPr>
                <w:rFonts w:eastAsia="宋体"/>
                <w:color w:val="000000" w:themeColor="text1"/>
                <w:sz w:val="22"/>
              </w:rPr>
            </w:pPr>
            <w:r w:rsidRPr="00FE2993">
              <w:rPr>
                <w:rFonts w:eastAsia="宋体"/>
                <w:b/>
                <w:bCs/>
                <w:color w:val="000000" w:themeColor="text1"/>
                <w:sz w:val="22"/>
              </w:rPr>
              <w:t>Role:</w:t>
            </w:r>
            <w:r w:rsidRPr="00FE2993">
              <w:rPr>
                <w:rFonts w:eastAsia="宋体"/>
                <w:color w:val="000000" w:themeColor="text1"/>
                <w:sz w:val="22"/>
              </w:rPr>
              <w:t xml:space="preserve"> </w:t>
            </w:r>
            <w:r w:rsidRPr="00671394">
              <w:rPr>
                <w:rFonts w:eastAsia="宋体" w:hint="eastAsia"/>
                <w:color w:val="000000" w:themeColor="text1"/>
                <w:sz w:val="22"/>
              </w:rPr>
              <w:t>You are a sensory marketing expert.</w:t>
            </w:r>
          </w:p>
          <w:p w14:paraId="227FBD3C" w14:textId="77777777" w:rsidR="00A5519C" w:rsidRPr="00FE2993" w:rsidRDefault="00A5519C" w:rsidP="00DD24D1">
            <w:pPr>
              <w:rPr>
                <w:rFonts w:eastAsia="宋体"/>
                <w:color w:val="000000" w:themeColor="text1"/>
                <w:sz w:val="22"/>
              </w:rPr>
            </w:pPr>
            <w:r w:rsidRPr="00671394">
              <w:rPr>
                <w:rFonts w:eastAsia="宋体" w:hint="eastAsia"/>
                <w:color w:val="000000" w:themeColor="text1"/>
                <w:sz w:val="22"/>
              </w:rPr>
              <w:t xml:space="preserve">Decide whether the keyword </w:t>
            </w:r>
            <w:r w:rsidRPr="00671394">
              <w:rPr>
                <w:rFonts w:eastAsia="宋体" w:hint="eastAsia"/>
                <w:color w:val="000000" w:themeColor="text1"/>
                <w:sz w:val="22"/>
              </w:rPr>
              <w:t>“</w:t>
            </w:r>
            <w:r>
              <w:rPr>
                <w:rFonts w:eastAsia="宋体" w:hint="eastAsia"/>
                <w:color w:val="000000" w:themeColor="text1"/>
                <w:sz w:val="22"/>
              </w:rPr>
              <w:t>[</w:t>
            </w:r>
            <w:r w:rsidRPr="00671394">
              <w:rPr>
                <w:rFonts w:eastAsia="宋体" w:hint="eastAsia"/>
                <w:color w:val="000000" w:themeColor="text1"/>
                <w:sz w:val="22"/>
              </w:rPr>
              <w:t>keyword</w:t>
            </w:r>
            <w:r>
              <w:rPr>
                <w:rFonts w:eastAsia="宋体" w:hint="eastAsia"/>
                <w:color w:val="000000" w:themeColor="text1"/>
                <w:sz w:val="22"/>
              </w:rPr>
              <w:t>]</w:t>
            </w:r>
            <w:r w:rsidRPr="00671394">
              <w:rPr>
                <w:rFonts w:eastAsia="宋体" w:hint="eastAsia"/>
                <w:color w:val="000000" w:themeColor="text1"/>
                <w:sz w:val="22"/>
              </w:rPr>
              <w:t>”</w:t>
            </w:r>
            <w:r w:rsidRPr="00671394">
              <w:rPr>
                <w:rFonts w:eastAsia="宋体" w:hint="eastAsia"/>
                <w:color w:val="000000" w:themeColor="text1"/>
                <w:sz w:val="22"/>
              </w:rPr>
              <w:t xml:space="preserve"> belongs to the </w:t>
            </w:r>
            <w:r w:rsidRPr="00671394">
              <w:rPr>
                <w:rFonts w:eastAsia="宋体" w:hint="eastAsia"/>
                <w:color w:val="000000" w:themeColor="text1"/>
                <w:sz w:val="22"/>
              </w:rPr>
              <w:t>“</w:t>
            </w:r>
            <w:r>
              <w:rPr>
                <w:rFonts w:eastAsia="宋体" w:hint="eastAsia"/>
                <w:color w:val="000000" w:themeColor="text1"/>
                <w:sz w:val="22"/>
              </w:rPr>
              <w:t>[</w:t>
            </w:r>
            <w:r w:rsidRPr="00671394">
              <w:rPr>
                <w:rFonts w:eastAsia="宋体" w:hint="eastAsia"/>
                <w:color w:val="000000" w:themeColor="text1"/>
                <w:sz w:val="22"/>
              </w:rPr>
              <w:t>category</w:t>
            </w:r>
            <w:r>
              <w:rPr>
                <w:rFonts w:eastAsia="宋体" w:hint="eastAsia"/>
                <w:color w:val="000000" w:themeColor="text1"/>
                <w:sz w:val="22"/>
              </w:rPr>
              <w:t>]</w:t>
            </w:r>
            <w:r w:rsidRPr="00671394">
              <w:rPr>
                <w:rFonts w:eastAsia="宋体" w:hint="eastAsia"/>
                <w:color w:val="000000" w:themeColor="text1"/>
                <w:sz w:val="22"/>
              </w:rPr>
              <w:t>”</w:t>
            </w:r>
            <w:r w:rsidRPr="00671394">
              <w:rPr>
                <w:rFonts w:eastAsia="宋体" w:hint="eastAsia"/>
                <w:color w:val="000000" w:themeColor="text1"/>
                <w:sz w:val="22"/>
              </w:rPr>
              <w:t xml:space="preserve"> sensory category. The answer must be only </w:t>
            </w:r>
            <w:r w:rsidRPr="00671394">
              <w:rPr>
                <w:rFonts w:eastAsia="宋体" w:hint="eastAsia"/>
                <w:color w:val="000000" w:themeColor="text1"/>
                <w:sz w:val="22"/>
              </w:rPr>
              <w:t>“</w:t>
            </w:r>
            <w:r w:rsidRPr="00671394">
              <w:rPr>
                <w:rFonts w:eastAsia="宋体" w:hint="eastAsia"/>
                <w:color w:val="000000" w:themeColor="text1"/>
                <w:sz w:val="22"/>
              </w:rPr>
              <w:t>Yes</w:t>
            </w:r>
            <w:r w:rsidRPr="00671394">
              <w:rPr>
                <w:rFonts w:eastAsia="宋体" w:hint="eastAsia"/>
                <w:color w:val="000000" w:themeColor="text1"/>
                <w:sz w:val="22"/>
              </w:rPr>
              <w:t>”</w:t>
            </w:r>
            <w:r w:rsidRPr="00671394">
              <w:rPr>
                <w:rFonts w:eastAsia="宋体" w:hint="eastAsia"/>
                <w:color w:val="000000" w:themeColor="text1"/>
                <w:sz w:val="22"/>
              </w:rPr>
              <w:t xml:space="preserve"> or </w:t>
            </w:r>
            <w:r w:rsidRPr="00671394">
              <w:rPr>
                <w:rFonts w:eastAsia="宋体" w:hint="eastAsia"/>
                <w:color w:val="000000" w:themeColor="text1"/>
                <w:sz w:val="22"/>
              </w:rPr>
              <w:t>“</w:t>
            </w:r>
            <w:r w:rsidRPr="00671394">
              <w:rPr>
                <w:rFonts w:eastAsia="宋体" w:hint="eastAsia"/>
                <w:color w:val="000000" w:themeColor="text1"/>
                <w:sz w:val="22"/>
              </w:rPr>
              <w:t>No</w:t>
            </w:r>
            <w:r w:rsidRPr="00671394">
              <w:rPr>
                <w:rFonts w:eastAsia="宋体" w:hint="eastAsia"/>
                <w:color w:val="000000" w:themeColor="text1"/>
                <w:sz w:val="22"/>
              </w:rPr>
              <w:t>”</w:t>
            </w:r>
            <w:r w:rsidRPr="00671394">
              <w:rPr>
                <w:rFonts w:eastAsia="宋体" w:hint="eastAsia"/>
                <w:color w:val="000000" w:themeColor="text1"/>
                <w:sz w:val="22"/>
              </w:rPr>
              <w:t>.</w:t>
            </w:r>
            <w:r w:rsidRPr="00FE2993">
              <w:rPr>
                <w:rFonts w:eastAsia="宋体"/>
                <w:color w:val="000000" w:themeColor="text1"/>
                <w:sz w:val="22"/>
              </w:rPr>
              <w:t>:</w:t>
            </w:r>
          </w:p>
          <w:p w14:paraId="198B58ED" w14:textId="77777777" w:rsidR="00A5519C" w:rsidRDefault="00A5519C" w:rsidP="00DD24D1">
            <w:pPr>
              <w:rPr>
                <w:rFonts w:eastAsia="宋体"/>
                <w:b/>
                <w:bCs/>
                <w:color w:val="000000" w:themeColor="text1"/>
                <w:sz w:val="22"/>
              </w:rPr>
            </w:pPr>
            <w:r w:rsidRPr="00880257">
              <w:rPr>
                <w:rFonts w:eastAsia="宋体" w:hint="eastAsia"/>
                <w:b/>
                <w:bCs/>
                <w:color w:val="000000" w:themeColor="text1"/>
                <w:sz w:val="22"/>
              </w:rPr>
              <w:t>Requirements:</w:t>
            </w:r>
            <w:r>
              <w:rPr>
                <w:rFonts w:eastAsia="宋体" w:hint="eastAsia"/>
                <w:b/>
                <w:bCs/>
                <w:color w:val="000000" w:themeColor="text1"/>
                <w:sz w:val="22"/>
              </w:rPr>
              <w:t xml:space="preserve"> </w:t>
            </w:r>
          </w:p>
          <w:p w14:paraId="11DF436F" w14:textId="77777777" w:rsidR="00A5519C" w:rsidRPr="00671394" w:rsidRDefault="00A5519C" w:rsidP="00A5519C">
            <w:pPr>
              <w:pStyle w:val="a9"/>
              <w:widowControl w:val="0"/>
              <w:numPr>
                <w:ilvl w:val="0"/>
                <w:numId w:val="1"/>
              </w:numPr>
              <w:rPr>
                <w:rFonts w:eastAsia="宋体"/>
                <w:color w:val="000000" w:themeColor="text1"/>
                <w:sz w:val="22"/>
              </w:rPr>
            </w:pPr>
            <w:r w:rsidRPr="00671394">
              <w:rPr>
                <w:rFonts w:eastAsia="宋体" w:hint="eastAsia"/>
                <w:color w:val="000000" w:themeColor="text1"/>
                <w:sz w:val="22"/>
              </w:rPr>
              <w:t>Judge only whether the word explicitly and unambiguously belongs to that sensory category.</w:t>
            </w:r>
          </w:p>
          <w:p w14:paraId="3D2AA9CE" w14:textId="77777777" w:rsidR="00A5519C" w:rsidRPr="00671394" w:rsidRDefault="00A5519C" w:rsidP="00A5519C">
            <w:pPr>
              <w:pStyle w:val="a9"/>
              <w:widowControl w:val="0"/>
              <w:numPr>
                <w:ilvl w:val="0"/>
                <w:numId w:val="1"/>
              </w:numPr>
              <w:rPr>
                <w:rFonts w:eastAsia="宋体"/>
                <w:color w:val="000000" w:themeColor="text1"/>
                <w:sz w:val="22"/>
              </w:rPr>
            </w:pPr>
            <w:r w:rsidRPr="00671394">
              <w:rPr>
                <w:rFonts w:eastAsia="宋体" w:hint="eastAsia"/>
                <w:color w:val="000000" w:themeColor="text1"/>
                <w:sz w:val="22"/>
              </w:rPr>
              <w:t>Do not guess or extend.</w:t>
            </w:r>
          </w:p>
          <w:p w14:paraId="28C10B52" w14:textId="77777777" w:rsidR="00A5519C" w:rsidRPr="00FE2993" w:rsidRDefault="00A5519C" w:rsidP="00A5519C">
            <w:pPr>
              <w:pStyle w:val="a9"/>
              <w:widowControl w:val="0"/>
              <w:numPr>
                <w:ilvl w:val="0"/>
                <w:numId w:val="1"/>
              </w:numPr>
              <w:rPr>
                <w:rFonts w:eastAsia="宋体"/>
                <w:color w:val="000000" w:themeColor="text1"/>
                <w:sz w:val="22"/>
              </w:rPr>
            </w:pPr>
            <w:r w:rsidRPr="00671394">
              <w:rPr>
                <w:rFonts w:eastAsia="宋体" w:hint="eastAsia"/>
                <w:color w:val="000000" w:themeColor="text1"/>
                <w:sz w:val="22"/>
              </w:rPr>
              <w:t xml:space="preserve">Do not give any explanation. Output only </w:t>
            </w:r>
            <w:r w:rsidRPr="00671394">
              <w:rPr>
                <w:rFonts w:eastAsia="宋体" w:hint="eastAsia"/>
                <w:color w:val="000000" w:themeColor="text1"/>
                <w:sz w:val="22"/>
              </w:rPr>
              <w:t>“</w:t>
            </w:r>
            <w:r w:rsidRPr="00671394">
              <w:rPr>
                <w:rFonts w:eastAsia="宋体" w:hint="eastAsia"/>
                <w:color w:val="000000" w:themeColor="text1"/>
                <w:sz w:val="22"/>
              </w:rPr>
              <w:t>Yes</w:t>
            </w:r>
            <w:r w:rsidRPr="00671394">
              <w:rPr>
                <w:rFonts w:eastAsia="宋体" w:hint="eastAsia"/>
                <w:color w:val="000000" w:themeColor="text1"/>
                <w:sz w:val="22"/>
              </w:rPr>
              <w:t>”</w:t>
            </w:r>
            <w:r w:rsidRPr="00671394">
              <w:rPr>
                <w:rFonts w:eastAsia="宋体" w:hint="eastAsia"/>
                <w:color w:val="000000" w:themeColor="text1"/>
                <w:sz w:val="22"/>
              </w:rPr>
              <w:t xml:space="preserve"> or </w:t>
            </w:r>
            <w:r w:rsidRPr="00671394">
              <w:rPr>
                <w:rFonts w:eastAsia="宋体" w:hint="eastAsia"/>
                <w:color w:val="000000" w:themeColor="text1"/>
                <w:sz w:val="22"/>
              </w:rPr>
              <w:lastRenderedPageBreak/>
              <w:t>“</w:t>
            </w:r>
            <w:r w:rsidRPr="00671394">
              <w:rPr>
                <w:rFonts w:eastAsia="宋体" w:hint="eastAsia"/>
                <w:color w:val="000000" w:themeColor="text1"/>
                <w:sz w:val="22"/>
              </w:rPr>
              <w:t>No</w:t>
            </w:r>
            <w:r w:rsidRPr="00671394">
              <w:rPr>
                <w:rFonts w:eastAsia="宋体" w:hint="eastAsia"/>
                <w:color w:val="000000" w:themeColor="text1"/>
                <w:sz w:val="22"/>
              </w:rPr>
              <w:t>”</w:t>
            </w:r>
            <w:r w:rsidRPr="00671394">
              <w:rPr>
                <w:rFonts w:eastAsia="宋体" w:hint="eastAsia"/>
                <w:color w:val="000000" w:themeColor="text1"/>
                <w:sz w:val="22"/>
              </w:rPr>
              <w:t>.</w:t>
            </w:r>
          </w:p>
        </w:tc>
      </w:tr>
    </w:tbl>
    <w:p w14:paraId="32948035" w14:textId="024564C7" w:rsidR="00815A70" w:rsidRPr="00A5519C" w:rsidRDefault="00815A70" w:rsidP="00E4783C">
      <w:pPr>
        <w:rPr>
          <w:rFonts w:hint="eastAsia"/>
        </w:rPr>
      </w:pPr>
    </w:p>
    <w:sectPr w:rsidR="00815A70" w:rsidRPr="00A5519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E2E46" w14:textId="77777777" w:rsidR="00572826" w:rsidRDefault="00572826" w:rsidP="00EE5101">
      <w:pPr>
        <w:rPr>
          <w:rFonts w:hint="eastAsia"/>
        </w:rPr>
      </w:pPr>
      <w:r>
        <w:separator/>
      </w:r>
    </w:p>
  </w:endnote>
  <w:endnote w:type="continuationSeparator" w:id="0">
    <w:p w14:paraId="0BC6858C" w14:textId="77777777" w:rsidR="00572826" w:rsidRDefault="00572826" w:rsidP="00EE510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F4F9E" w14:textId="77777777" w:rsidR="00572826" w:rsidRDefault="00572826" w:rsidP="00EE5101">
      <w:pPr>
        <w:rPr>
          <w:rFonts w:hint="eastAsia"/>
        </w:rPr>
      </w:pPr>
      <w:r>
        <w:separator/>
      </w:r>
    </w:p>
  </w:footnote>
  <w:footnote w:type="continuationSeparator" w:id="0">
    <w:p w14:paraId="5C306E7C" w14:textId="77777777" w:rsidR="00572826" w:rsidRDefault="00572826" w:rsidP="00EE510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B51E5"/>
    <w:multiLevelType w:val="hybridMultilevel"/>
    <w:tmpl w:val="00169A76"/>
    <w:lvl w:ilvl="0" w:tplc="3C226D82">
      <w:start w:val="1"/>
      <w:numFmt w:val="bullet"/>
      <w:lvlText w:val=""/>
      <w:lvlJc w:val="left"/>
      <w:pPr>
        <w:ind w:left="440" w:hanging="440"/>
      </w:pPr>
      <w:rPr>
        <w:rFonts w:ascii="Wingdings" w:hAnsi="Wingdings" w:hint="default"/>
        <w:b w:val="0"/>
        <w:bCs w:val="0"/>
        <w:sz w:val="18"/>
        <w:szCs w:val="18"/>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924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75D0C"/>
    <w:rsid w:val="000618C2"/>
    <w:rsid w:val="00075D0C"/>
    <w:rsid w:val="00145D56"/>
    <w:rsid w:val="0018689A"/>
    <w:rsid w:val="00186B72"/>
    <w:rsid w:val="00220FE3"/>
    <w:rsid w:val="00252B44"/>
    <w:rsid w:val="0029170F"/>
    <w:rsid w:val="002A7CDD"/>
    <w:rsid w:val="00535AD2"/>
    <w:rsid w:val="00572826"/>
    <w:rsid w:val="0058065F"/>
    <w:rsid w:val="00671306"/>
    <w:rsid w:val="00671394"/>
    <w:rsid w:val="006C09C5"/>
    <w:rsid w:val="00815A70"/>
    <w:rsid w:val="00880257"/>
    <w:rsid w:val="008F7834"/>
    <w:rsid w:val="00A5519C"/>
    <w:rsid w:val="00CE724E"/>
    <w:rsid w:val="00DB3757"/>
    <w:rsid w:val="00E4783C"/>
    <w:rsid w:val="00E7733B"/>
    <w:rsid w:val="00EE5101"/>
    <w:rsid w:val="00F33188"/>
    <w:rsid w:val="00F715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D53B0"/>
  <w15:chartTrackingRefBased/>
  <w15:docId w15:val="{A60C4FE0-DA57-497A-A1E7-9FC8DD422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519C"/>
    <w:rPr>
      <w:rFonts w:ascii="Times New Roman" w:hAnsi="Times New Roman" w:cs="Times New Roman"/>
      <w:kern w:val="0"/>
      <w:sz w:val="24"/>
      <w:szCs w:val="24"/>
    </w:rPr>
  </w:style>
  <w:style w:type="paragraph" w:styleId="1">
    <w:name w:val="heading 1"/>
    <w:basedOn w:val="a"/>
    <w:next w:val="a"/>
    <w:link w:val="10"/>
    <w:uiPriority w:val="9"/>
    <w:qFormat/>
    <w:rsid w:val="00075D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75D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75D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75D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75D0C"/>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075D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75D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75D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75D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75D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75D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75D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75D0C"/>
    <w:rPr>
      <w:rFonts w:cstheme="majorBidi"/>
      <w:color w:val="0F4761" w:themeColor="accent1" w:themeShade="BF"/>
      <w:sz w:val="28"/>
      <w:szCs w:val="28"/>
    </w:rPr>
  </w:style>
  <w:style w:type="character" w:customStyle="1" w:styleId="50">
    <w:name w:val="标题 5 字符"/>
    <w:basedOn w:val="a0"/>
    <w:link w:val="5"/>
    <w:uiPriority w:val="9"/>
    <w:semiHidden/>
    <w:rsid w:val="00075D0C"/>
    <w:rPr>
      <w:rFonts w:cstheme="majorBidi"/>
      <w:color w:val="0F4761" w:themeColor="accent1" w:themeShade="BF"/>
      <w:sz w:val="24"/>
      <w:szCs w:val="24"/>
    </w:rPr>
  </w:style>
  <w:style w:type="character" w:customStyle="1" w:styleId="60">
    <w:name w:val="标题 6 字符"/>
    <w:basedOn w:val="a0"/>
    <w:link w:val="6"/>
    <w:uiPriority w:val="9"/>
    <w:semiHidden/>
    <w:rsid w:val="00075D0C"/>
    <w:rPr>
      <w:rFonts w:cstheme="majorBidi"/>
      <w:b/>
      <w:bCs/>
      <w:color w:val="0F4761" w:themeColor="accent1" w:themeShade="BF"/>
    </w:rPr>
  </w:style>
  <w:style w:type="character" w:customStyle="1" w:styleId="70">
    <w:name w:val="标题 7 字符"/>
    <w:basedOn w:val="a0"/>
    <w:link w:val="7"/>
    <w:uiPriority w:val="9"/>
    <w:semiHidden/>
    <w:rsid w:val="00075D0C"/>
    <w:rPr>
      <w:rFonts w:cstheme="majorBidi"/>
      <w:b/>
      <w:bCs/>
      <w:color w:val="595959" w:themeColor="text1" w:themeTint="A6"/>
    </w:rPr>
  </w:style>
  <w:style w:type="character" w:customStyle="1" w:styleId="80">
    <w:name w:val="标题 8 字符"/>
    <w:basedOn w:val="a0"/>
    <w:link w:val="8"/>
    <w:uiPriority w:val="9"/>
    <w:semiHidden/>
    <w:rsid w:val="00075D0C"/>
    <w:rPr>
      <w:rFonts w:cstheme="majorBidi"/>
      <w:color w:val="595959" w:themeColor="text1" w:themeTint="A6"/>
    </w:rPr>
  </w:style>
  <w:style w:type="character" w:customStyle="1" w:styleId="90">
    <w:name w:val="标题 9 字符"/>
    <w:basedOn w:val="a0"/>
    <w:link w:val="9"/>
    <w:uiPriority w:val="9"/>
    <w:semiHidden/>
    <w:rsid w:val="00075D0C"/>
    <w:rPr>
      <w:rFonts w:eastAsiaTheme="majorEastAsia" w:cstheme="majorBidi"/>
      <w:color w:val="595959" w:themeColor="text1" w:themeTint="A6"/>
    </w:rPr>
  </w:style>
  <w:style w:type="paragraph" w:styleId="a3">
    <w:name w:val="Title"/>
    <w:basedOn w:val="a"/>
    <w:next w:val="a"/>
    <w:link w:val="a4"/>
    <w:uiPriority w:val="10"/>
    <w:qFormat/>
    <w:rsid w:val="00075D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75D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75D0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75D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75D0C"/>
    <w:pPr>
      <w:spacing w:before="160" w:after="160"/>
      <w:jc w:val="center"/>
    </w:pPr>
    <w:rPr>
      <w:i/>
      <w:iCs/>
      <w:color w:val="404040" w:themeColor="text1" w:themeTint="BF"/>
    </w:rPr>
  </w:style>
  <w:style w:type="character" w:customStyle="1" w:styleId="a8">
    <w:name w:val="引用 字符"/>
    <w:basedOn w:val="a0"/>
    <w:link w:val="a7"/>
    <w:uiPriority w:val="29"/>
    <w:rsid w:val="00075D0C"/>
    <w:rPr>
      <w:i/>
      <w:iCs/>
      <w:color w:val="404040" w:themeColor="text1" w:themeTint="BF"/>
    </w:rPr>
  </w:style>
  <w:style w:type="paragraph" w:styleId="a9">
    <w:name w:val="List Paragraph"/>
    <w:basedOn w:val="a"/>
    <w:link w:val="aa"/>
    <w:uiPriority w:val="34"/>
    <w:qFormat/>
    <w:rsid w:val="00075D0C"/>
    <w:pPr>
      <w:ind w:left="720"/>
      <w:contextualSpacing/>
    </w:pPr>
  </w:style>
  <w:style w:type="character" w:styleId="ab">
    <w:name w:val="Intense Emphasis"/>
    <w:basedOn w:val="a0"/>
    <w:uiPriority w:val="21"/>
    <w:qFormat/>
    <w:rsid w:val="00075D0C"/>
    <w:rPr>
      <w:i/>
      <w:iCs/>
      <w:color w:val="0F4761" w:themeColor="accent1" w:themeShade="BF"/>
    </w:rPr>
  </w:style>
  <w:style w:type="paragraph" w:styleId="ac">
    <w:name w:val="Intense Quote"/>
    <w:basedOn w:val="a"/>
    <w:next w:val="a"/>
    <w:link w:val="ad"/>
    <w:uiPriority w:val="30"/>
    <w:qFormat/>
    <w:rsid w:val="00075D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0"/>
    <w:link w:val="ac"/>
    <w:uiPriority w:val="30"/>
    <w:rsid w:val="00075D0C"/>
    <w:rPr>
      <w:i/>
      <w:iCs/>
      <w:color w:val="0F4761" w:themeColor="accent1" w:themeShade="BF"/>
    </w:rPr>
  </w:style>
  <w:style w:type="character" w:styleId="ae">
    <w:name w:val="Intense Reference"/>
    <w:basedOn w:val="a0"/>
    <w:uiPriority w:val="32"/>
    <w:qFormat/>
    <w:rsid w:val="00075D0C"/>
    <w:rPr>
      <w:b/>
      <w:bCs/>
      <w:smallCaps/>
      <w:color w:val="0F4761" w:themeColor="accent1" w:themeShade="BF"/>
      <w:spacing w:val="5"/>
    </w:rPr>
  </w:style>
  <w:style w:type="paragraph" w:styleId="af">
    <w:name w:val="header"/>
    <w:basedOn w:val="a"/>
    <w:link w:val="af0"/>
    <w:uiPriority w:val="99"/>
    <w:unhideWhenUsed/>
    <w:rsid w:val="00EE5101"/>
    <w:pPr>
      <w:tabs>
        <w:tab w:val="center" w:pos="4153"/>
        <w:tab w:val="right" w:pos="8306"/>
      </w:tabs>
      <w:snapToGrid w:val="0"/>
      <w:jc w:val="center"/>
    </w:pPr>
    <w:rPr>
      <w:sz w:val="18"/>
      <w:szCs w:val="18"/>
    </w:rPr>
  </w:style>
  <w:style w:type="character" w:customStyle="1" w:styleId="af0">
    <w:name w:val="页眉 字符"/>
    <w:basedOn w:val="a0"/>
    <w:link w:val="af"/>
    <w:uiPriority w:val="99"/>
    <w:rsid w:val="00EE5101"/>
    <w:rPr>
      <w:sz w:val="18"/>
      <w:szCs w:val="18"/>
    </w:rPr>
  </w:style>
  <w:style w:type="paragraph" w:styleId="af1">
    <w:name w:val="footer"/>
    <w:basedOn w:val="a"/>
    <w:link w:val="af2"/>
    <w:uiPriority w:val="99"/>
    <w:unhideWhenUsed/>
    <w:rsid w:val="00EE5101"/>
    <w:pPr>
      <w:tabs>
        <w:tab w:val="center" w:pos="4153"/>
        <w:tab w:val="right" w:pos="8306"/>
      </w:tabs>
      <w:snapToGrid w:val="0"/>
    </w:pPr>
    <w:rPr>
      <w:sz w:val="18"/>
      <w:szCs w:val="18"/>
    </w:rPr>
  </w:style>
  <w:style w:type="character" w:customStyle="1" w:styleId="af2">
    <w:name w:val="页脚 字符"/>
    <w:basedOn w:val="a0"/>
    <w:link w:val="af1"/>
    <w:uiPriority w:val="99"/>
    <w:rsid w:val="00EE5101"/>
    <w:rPr>
      <w:sz w:val="18"/>
      <w:szCs w:val="18"/>
    </w:rPr>
  </w:style>
  <w:style w:type="paragraph" w:styleId="af3">
    <w:name w:val="caption"/>
    <w:basedOn w:val="a"/>
    <w:next w:val="a"/>
    <w:uiPriority w:val="35"/>
    <w:unhideWhenUsed/>
    <w:qFormat/>
    <w:rsid w:val="00E4783C"/>
    <w:rPr>
      <w:rFonts w:asciiTheme="majorHAnsi" w:eastAsia="黑体" w:hAnsiTheme="majorHAnsi" w:cstheme="majorBidi"/>
      <w:sz w:val="20"/>
      <w:szCs w:val="20"/>
    </w:rPr>
  </w:style>
  <w:style w:type="table" w:styleId="af4">
    <w:name w:val="Table Grid"/>
    <w:basedOn w:val="a1"/>
    <w:uiPriority w:val="39"/>
    <w:qFormat/>
    <w:rsid w:val="00E478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列表段落 字符"/>
    <w:basedOn w:val="a0"/>
    <w:link w:val="a9"/>
    <w:uiPriority w:val="34"/>
    <w:rsid w:val="00A55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416</Words>
  <Characters>1897</Characters>
  <Application>Microsoft Office Word</Application>
  <DocSecurity>0</DocSecurity>
  <Lines>59</Lines>
  <Paragraphs>32</Paragraphs>
  <ScaleCrop>false</ScaleCrop>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James</dc:creator>
  <cp:keywords/>
  <dc:description/>
  <cp:lastModifiedBy>xiao jr</cp:lastModifiedBy>
  <cp:revision>11</cp:revision>
  <dcterms:created xsi:type="dcterms:W3CDTF">2025-09-24T08:31:00Z</dcterms:created>
  <dcterms:modified xsi:type="dcterms:W3CDTF">2026-01-12T07:11:00Z</dcterms:modified>
</cp:coreProperties>
</file>