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4B8F6" w14:textId="77777777" w:rsidR="003012B3" w:rsidRPr="00B27B2F" w:rsidRDefault="003012B3" w:rsidP="003012B3">
      <w:pPr>
        <w:rPr>
          <w:b/>
          <w:bCs/>
          <w:sz w:val="22"/>
          <w:szCs w:val="22"/>
        </w:rPr>
      </w:pPr>
      <w:bookmarkStart w:id="0" w:name="_Hlk219041196"/>
      <w:r w:rsidRPr="00B27B2F">
        <w:rPr>
          <w:b/>
          <w:bCs/>
          <w:sz w:val="22"/>
          <w:szCs w:val="22"/>
        </w:rPr>
        <w:t>Appendix A. Full Prompt Templates</w:t>
      </w:r>
    </w:p>
    <w:p w14:paraId="5FB8A383" w14:textId="77777777" w:rsidR="003012B3" w:rsidRPr="00B27B2F" w:rsidRDefault="003012B3" w:rsidP="00B27B2F">
      <w:pPr>
        <w:spacing w:line="360" w:lineRule="auto"/>
        <w:jc w:val="center"/>
        <w:rPr>
          <w:b/>
          <w:bCs/>
          <w:sz w:val="22"/>
          <w:szCs w:val="22"/>
        </w:rPr>
      </w:pPr>
      <w:bookmarkStart w:id="1" w:name="_Hlk219041564"/>
      <w:r w:rsidRPr="00B27B2F">
        <w:rPr>
          <w:b/>
          <w:bCs/>
          <w:sz w:val="22"/>
          <w:szCs w:val="22"/>
        </w:rPr>
        <w:t>Table A1. Full Prompt Templates</w:t>
      </w:r>
    </w:p>
    <w:tbl>
      <w:tblPr>
        <w:tblStyle w:val="af4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9"/>
        <w:gridCol w:w="1190"/>
        <w:gridCol w:w="6179"/>
      </w:tblGrid>
      <w:tr w:rsidR="003012B3" w:rsidRPr="00B27B2F" w14:paraId="050388F8" w14:textId="77777777" w:rsidTr="003012B3">
        <w:trPr>
          <w:tblHeader/>
          <w:jc w:val="center"/>
        </w:trPr>
        <w:tc>
          <w:tcPr>
            <w:tcW w:w="937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bookmarkEnd w:id="1"/>
          <w:p w14:paraId="4965B2E1" w14:textId="77777777" w:rsidR="003012B3" w:rsidRPr="00B27B2F" w:rsidRDefault="003012B3" w:rsidP="00B27B2F">
            <w:pPr>
              <w:spacing w:line="276" w:lineRule="auto"/>
              <w:rPr>
                <w:b/>
                <w:bCs/>
                <w:sz w:val="22"/>
                <w:szCs w:val="22"/>
              </w:rPr>
            </w:pPr>
            <w:r w:rsidRPr="00B27B2F">
              <w:rPr>
                <w:b/>
                <w:bCs/>
                <w:sz w:val="22"/>
                <w:szCs w:val="22"/>
              </w:rPr>
              <w:t>Number</w:t>
            </w:r>
          </w:p>
        </w:tc>
        <w:tc>
          <w:tcPr>
            <w:tcW w:w="1190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5D8C36DB" w14:textId="77777777" w:rsidR="003012B3" w:rsidRPr="00B27B2F" w:rsidRDefault="003012B3" w:rsidP="00B27B2F">
            <w:pPr>
              <w:spacing w:line="276" w:lineRule="auto"/>
              <w:rPr>
                <w:b/>
                <w:bCs/>
                <w:sz w:val="22"/>
                <w:szCs w:val="22"/>
              </w:rPr>
            </w:pPr>
            <w:r w:rsidRPr="00B27B2F">
              <w:rPr>
                <w:b/>
                <w:bCs/>
                <w:sz w:val="22"/>
                <w:szCs w:val="22"/>
              </w:rPr>
              <w:t>Model</w:t>
            </w:r>
          </w:p>
        </w:tc>
        <w:tc>
          <w:tcPr>
            <w:tcW w:w="6179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67215695" w14:textId="77777777" w:rsidR="003012B3" w:rsidRPr="00B27B2F" w:rsidRDefault="003012B3" w:rsidP="00B27B2F">
            <w:pPr>
              <w:spacing w:line="276" w:lineRule="auto"/>
              <w:rPr>
                <w:b/>
                <w:bCs/>
                <w:sz w:val="22"/>
                <w:szCs w:val="22"/>
              </w:rPr>
            </w:pPr>
            <w:r w:rsidRPr="00B27B2F">
              <w:rPr>
                <w:b/>
                <w:bCs/>
                <w:sz w:val="22"/>
                <w:szCs w:val="22"/>
              </w:rPr>
              <w:t>Specific Content</w:t>
            </w:r>
          </w:p>
        </w:tc>
      </w:tr>
      <w:tr w:rsidR="003012B3" w:rsidRPr="00B27B2F" w14:paraId="51F82E64" w14:textId="77777777" w:rsidTr="003012B3">
        <w:trPr>
          <w:jc w:val="center"/>
        </w:trPr>
        <w:tc>
          <w:tcPr>
            <w:tcW w:w="937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73AA48B7" w14:textId="77777777" w:rsidR="003012B3" w:rsidRPr="00B27B2F" w:rsidRDefault="003012B3" w:rsidP="00B27B2F">
            <w:pPr>
              <w:spacing w:line="276" w:lineRule="auto"/>
              <w:rPr>
                <w:sz w:val="22"/>
                <w:szCs w:val="22"/>
              </w:rPr>
            </w:pPr>
            <w:r w:rsidRPr="00B27B2F">
              <w:rPr>
                <w:sz w:val="22"/>
                <w:szCs w:val="22"/>
              </w:rPr>
              <w:t>Prompt 1</w:t>
            </w:r>
          </w:p>
        </w:tc>
        <w:tc>
          <w:tcPr>
            <w:tcW w:w="1190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66B47E47" w14:textId="77777777" w:rsidR="003012B3" w:rsidRPr="00B27B2F" w:rsidRDefault="003012B3" w:rsidP="00B27B2F">
            <w:pPr>
              <w:spacing w:line="276" w:lineRule="auto"/>
              <w:rPr>
                <w:sz w:val="22"/>
                <w:szCs w:val="22"/>
              </w:rPr>
            </w:pPr>
            <w:r w:rsidRPr="00B27B2F">
              <w:rPr>
                <w:sz w:val="22"/>
                <w:szCs w:val="22"/>
              </w:rPr>
              <w:t xml:space="preserve">Qwen-VL-Plus </w:t>
            </w:r>
          </w:p>
        </w:tc>
        <w:tc>
          <w:tcPr>
            <w:tcW w:w="6179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355D55EA" w14:textId="77777777" w:rsidR="003012B3" w:rsidRPr="00B27B2F" w:rsidRDefault="003012B3" w:rsidP="00B27B2F">
            <w:pPr>
              <w:spacing w:line="276" w:lineRule="auto"/>
              <w:rPr>
                <w:sz w:val="22"/>
                <w:szCs w:val="22"/>
              </w:rPr>
            </w:pPr>
            <w:r w:rsidRPr="00B27B2F">
              <w:rPr>
                <w:b/>
                <w:bCs/>
                <w:sz w:val="22"/>
                <w:szCs w:val="22"/>
              </w:rPr>
              <w:t>Role:</w:t>
            </w:r>
            <w:r w:rsidRPr="00B27B2F">
              <w:rPr>
                <w:sz w:val="22"/>
                <w:szCs w:val="22"/>
              </w:rPr>
              <w:t xml:space="preserve"> You are a professional and meticulous image description expert. Your goal is to generate text usable for sensory-cue measurement.</w:t>
            </w:r>
          </w:p>
          <w:p w14:paraId="58B5CFF7" w14:textId="77777777" w:rsidR="003012B3" w:rsidRPr="00B27B2F" w:rsidRDefault="003012B3" w:rsidP="00B27B2F">
            <w:pPr>
              <w:spacing w:line="276" w:lineRule="auto"/>
              <w:rPr>
                <w:sz w:val="22"/>
                <w:szCs w:val="22"/>
              </w:rPr>
            </w:pPr>
            <w:r w:rsidRPr="00B27B2F">
              <w:rPr>
                <w:b/>
                <w:bCs/>
                <w:sz w:val="22"/>
                <w:szCs w:val="22"/>
              </w:rPr>
              <w:t>Task:</w:t>
            </w:r>
            <w:r w:rsidRPr="00B27B2F">
              <w:rPr>
                <w:sz w:val="22"/>
                <w:szCs w:val="22"/>
              </w:rPr>
              <w:t xml:space="preserve"> Write one continuous paragraph that describes everything visible in the image with comprehensive, fine-grained details. Only when there are clear, observable cues should you describe sensory-related sources or attributes (visual/auditory/olfactory/gustatory/tactile). If a modality is absent or not clearly supported by the image, do not mention it and do not infer or invent.</w:t>
            </w:r>
          </w:p>
        </w:tc>
      </w:tr>
      <w:tr w:rsidR="003012B3" w:rsidRPr="00B27B2F" w14:paraId="0FCA8D7A" w14:textId="77777777" w:rsidTr="003012B3">
        <w:trPr>
          <w:jc w:val="center"/>
        </w:trPr>
        <w:tc>
          <w:tcPr>
            <w:tcW w:w="937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39188F3D" w14:textId="77777777" w:rsidR="003012B3" w:rsidRPr="00B27B2F" w:rsidRDefault="003012B3" w:rsidP="00B27B2F">
            <w:pPr>
              <w:spacing w:line="276" w:lineRule="auto"/>
              <w:rPr>
                <w:sz w:val="22"/>
                <w:szCs w:val="22"/>
              </w:rPr>
            </w:pPr>
            <w:r w:rsidRPr="00B27B2F">
              <w:rPr>
                <w:sz w:val="22"/>
                <w:szCs w:val="22"/>
              </w:rPr>
              <w:t>Prompt 2</w:t>
            </w:r>
          </w:p>
        </w:tc>
        <w:tc>
          <w:tcPr>
            <w:tcW w:w="1190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7E3BF9FD" w14:textId="77777777" w:rsidR="003012B3" w:rsidRPr="00B27B2F" w:rsidRDefault="003012B3" w:rsidP="00B27B2F">
            <w:pPr>
              <w:spacing w:line="276" w:lineRule="auto"/>
              <w:rPr>
                <w:sz w:val="22"/>
                <w:szCs w:val="22"/>
              </w:rPr>
            </w:pPr>
            <w:r w:rsidRPr="00B27B2F">
              <w:rPr>
                <w:sz w:val="22"/>
                <w:szCs w:val="22"/>
              </w:rPr>
              <w:t>Qwen-Plus</w:t>
            </w:r>
          </w:p>
        </w:tc>
        <w:tc>
          <w:tcPr>
            <w:tcW w:w="6179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5DF24F27" w14:textId="77777777" w:rsidR="003012B3" w:rsidRPr="00B27B2F" w:rsidRDefault="003012B3" w:rsidP="00B27B2F">
            <w:pPr>
              <w:spacing w:line="276" w:lineRule="auto"/>
              <w:rPr>
                <w:sz w:val="22"/>
                <w:szCs w:val="22"/>
              </w:rPr>
            </w:pPr>
            <w:r w:rsidRPr="00B27B2F">
              <w:rPr>
                <w:b/>
                <w:bCs/>
                <w:sz w:val="22"/>
                <w:szCs w:val="22"/>
              </w:rPr>
              <w:t xml:space="preserve">Role: </w:t>
            </w:r>
            <w:r w:rsidRPr="00B27B2F">
              <w:rPr>
                <w:sz w:val="22"/>
                <w:szCs w:val="22"/>
              </w:rPr>
              <w:t>You are a sensory marketing expert.</w:t>
            </w:r>
          </w:p>
          <w:p w14:paraId="33D368E8" w14:textId="77777777" w:rsidR="003012B3" w:rsidRPr="00B27B2F" w:rsidRDefault="003012B3" w:rsidP="00B27B2F">
            <w:pPr>
              <w:spacing w:line="276" w:lineRule="auto"/>
              <w:rPr>
                <w:sz w:val="22"/>
                <w:szCs w:val="22"/>
              </w:rPr>
            </w:pPr>
            <w:r w:rsidRPr="00B27B2F">
              <w:rPr>
                <w:b/>
                <w:bCs/>
                <w:sz w:val="22"/>
                <w:szCs w:val="22"/>
              </w:rPr>
              <w:t>Task:</w:t>
            </w:r>
            <w:r w:rsidRPr="00B27B2F">
              <w:rPr>
                <w:sz w:val="22"/>
                <w:szCs w:val="22"/>
              </w:rPr>
              <w:t xml:space="preserve"> Identify sensory cues that explicitly and literally express the five senses from the text, and output them in an auditable format.</w:t>
            </w:r>
          </w:p>
          <w:p w14:paraId="506C48AC" w14:textId="77777777" w:rsidR="003012B3" w:rsidRPr="00B27B2F" w:rsidRDefault="003012B3" w:rsidP="00B27B2F">
            <w:pPr>
              <w:spacing w:line="276" w:lineRule="auto"/>
              <w:rPr>
                <w:sz w:val="22"/>
                <w:szCs w:val="22"/>
              </w:rPr>
            </w:pPr>
            <w:r w:rsidRPr="00B27B2F">
              <w:rPr>
                <w:b/>
                <w:bCs/>
                <w:sz w:val="22"/>
                <w:szCs w:val="22"/>
              </w:rPr>
              <w:t xml:space="preserve">Modality anchoring: </w:t>
            </w:r>
            <w:r w:rsidRPr="00B27B2F">
              <w:rPr>
                <w:sz w:val="22"/>
                <w:szCs w:val="22"/>
              </w:rPr>
              <w:t>Each keyword must belong to one and only one sensory category. No duplicate assignment is allowed.</w:t>
            </w:r>
          </w:p>
          <w:p w14:paraId="652CD7C2" w14:textId="77777777" w:rsidR="003012B3" w:rsidRPr="00B27B2F" w:rsidRDefault="003012B3" w:rsidP="00B27B2F">
            <w:pPr>
              <w:spacing w:line="276" w:lineRule="auto"/>
              <w:rPr>
                <w:sz w:val="22"/>
                <w:szCs w:val="22"/>
              </w:rPr>
            </w:pPr>
            <w:r w:rsidRPr="00B27B2F">
              <w:rPr>
                <w:b/>
                <w:bCs/>
                <w:sz w:val="22"/>
                <w:szCs w:val="22"/>
              </w:rPr>
              <w:t>Concreteness constraint:</w:t>
            </w:r>
            <w:r w:rsidRPr="00B27B2F">
              <w:rPr>
                <w:sz w:val="22"/>
                <w:szCs w:val="22"/>
              </w:rPr>
              <w:t xml:space="preserve"> Extract only attributes/experience words that can be directly perceived by human senses.</w:t>
            </w:r>
          </w:p>
          <w:p w14:paraId="045E0F30" w14:textId="77777777" w:rsidR="003012B3" w:rsidRPr="00B27B2F" w:rsidRDefault="003012B3" w:rsidP="00B27B2F">
            <w:pPr>
              <w:spacing w:line="276" w:lineRule="auto"/>
              <w:rPr>
                <w:sz w:val="22"/>
                <w:szCs w:val="22"/>
              </w:rPr>
            </w:pPr>
            <w:r w:rsidRPr="00B27B2F">
              <w:rPr>
                <w:b/>
                <w:bCs/>
                <w:sz w:val="22"/>
                <w:szCs w:val="22"/>
              </w:rPr>
              <w:t>Evidence grounding:</w:t>
            </w:r>
            <w:r w:rsidRPr="00B27B2F">
              <w:rPr>
                <w:sz w:val="22"/>
                <w:szCs w:val="22"/>
              </w:rPr>
              <w:t xml:space="preserve"> Each keyword must be copied verbatim from the Text Description.</w:t>
            </w:r>
          </w:p>
          <w:p w14:paraId="27795285" w14:textId="77777777" w:rsidR="003012B3" w:rsidRPr="00B27B2F" w:rsidRDefault="003012B3" w:rsidP="00B27B2F">
            <w:pPr>
              <w:spacing w:line="276" w:lineRule="auto"/>
              <w:rPr>
                <w:sz w:val="22"/>
                <w:szCs w:val="22"/>
              </w:rPr>
            </w:pPr>
            <w:r w:rsidRPr="00B27B2F">
              <w:rPr>
                <w:b/>
                <w:bCs/>
                <w:sz w:val="22"/>
                <w:szCs w:val="22"/>
              </w:rPr>
              <w:t>No hallucination:</w:t>
            </w:r>
            <w:r w:rsidRPr="00B27B2F">
              <w:rPr>
                <w:sz w:val="22"/>
                <w:szCs w:val="22"/>
              </w:rPr>
              <w:t xml:space="preserve"> Do not guess, extend, or invent any keyword that does not appear in the Text Description.</w:t>
            </w:r>
          </w:p>
          <w:p w14:paraId="745F86FD" w14:textId="77777777" w:rsidR="003012B3" w:rsidRPr="00B27B2F" w:rsidRDefault="003012B3" w:rsidP="00B27B2F">
            <w:pPr>
              <w:spacing w:line="276" w:lineRule="auto"/>
              <w:rPr>
                <w:sz w:val="22"/>
                <w:szCs w:val="22"/>
              </w:rPr>
            </w:pPr>
            <w:r w:rsidRPr="00B27B2F">
              <w:rPr>
                <w:b/>
                <w:bCs/>
                <w:sz w:val="22"/>
                <w:szCs w:val="22"/>
              </w:rPr>
              <w:t>Exclusions:</w:t>
            </w:r>
            <w:r w:rsidRPr="00B27B2F">
              <w:rPr>
                <w:sz w:val="22"/>
                <w:szCs w:val="22"/>
              </w:rPr>
              <w:t xml:space="preserve"> Exclude (a) names of objects/places/brands/common nouns; (b) terms that are not directly tied to sensory stimulation (e.g., “modern,” “premium,” “luxurious,” “techy,” etc.).</w:t>
            </w:r>
          </w:p>
        </w:tc>
      </w:tr>
      <w:tr w:rsidR="003012B3" w:rsidRPr="00B27B2F" w14:paraId="36626FDC" w14:textId="77777777" w:rsidTr="003012B3">
        <w:trPr>
          <w:jc w:val="center"/>
        </w:trPr>
        <w:tc>
          <w:tcPr>
            <w:tcW w:w="937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68A234A5" w14:textId="77777777" w:rsidR="003012B3" w:rsidRPr="00B27B2F" w:rsidRDefault="003012B3" w:rsidP="00B27B2F">
            <w:pPr>
              <w:spacing w:line="276" w:lineRule="auto"/>
              <w:rPr>
                <w:sz w:val="22"/>
                <w:szCs w:val="22"/>
              </w:rPr>
            </w:pPr>
            <w:r w:rsidRPr="00B27B2F">
              <w:rPr>
                <w:sz w:val="22"/>
                <w:szCs w:val="22"/>
              </w:rPr>
              <w:t>Prompt 3</w:t>
            </w:r>
          </w:p>
        </w:tc>
        <w:tc>
          <w:tcPr>
            <w:tcW w:w="1190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31CA880B" w14:textId="77777777" w:rsidR="003012B3" w:rsidRPr="00B27B2F" w:rsidRDefault="003012B3" w:rsidP="00B27B2F">
            <w:pPr>
              <w:spacing w:line="276" w:lineRule="auto"/>
              <w:rPr>
                <w:sz w:val="22"/>
                <w:szCs w:val="22"/>
              </w:rPr>
            </w:pPr>
            <w:r w:rsidRPr="00B27B2F">
              <w:rPr>
                <w:sz w:val="22"/>
                <w:szCs w:val="22"/>
              </w:rPr>
              <w:t>DeepSeek-V3, GLM-4.5, Kimi-K2</w:t>
            </w:r>
          </w:p>
        </w:tc>
        <w:tc>
          <w:tcPr>
            <w:tcW w:w="6179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41D1C944" w14:textId="77777777" w:rsidR="003012B3" w:rsidRPr="00B27B2F" w:rsidRDefault="003012B3" w:rsidP="00B27B2F">
            <w:pPr>
              <w:spacing w:line="276" w:lineRule="auto"/>
              <w:rPr>
                <w:sz w:val="22"/>
                <w:szCs w:val="22"/>
              </w:rPr>
            </w:pPr>
            <w:r w:rsidRPr="00B27B2F">
              <w:rPr>
                <w:b/>
                <w:bCs/>
                <w:sz w:val="22"/>
                <w:szCs w:val="22"/>
              </w:rPr>
              <w:t>Role:</w:t>
            </w:r>
            <w:r w:rsidRPr="00B27B2F">
              <w:rPr>
                <w:sz w:val="22"/>
                <w:szCs w:val="22"/>
              </w:rPr>
              <w:t xml:space="preserve"> You are a professional sensory marketing expert.</w:t>
            </w:r>
          </w:p>
          <w:p w14:paraId="2823032E" w14:textId="77777777" w:rsidR="003012B3" w:rsidRPr="00B27B2F" w:rsidRDefault="003012B3" w:rsidP="00B27B2F">
            <w:pPr>
              <w:spacing w:line="276" w:lineRule="auto"/>
              <w:rPr>
                <w:sz w:val="22"/>
                <w:szCs w:val="22"/>
              </w:rPr>
            </w:pPr>
            <w:r w:rsidRPr="00B27B2F">
              <w:rPr>
                <w:b/>
                <w:bCs/>
                <w:sz w:val="22"/>
                <w:szCs w:val="22"/>
              </w:rPr>
              <w:t>Task:</w:t>
            </w:r>
            <w:r w:rsidRPr="00B27B2F">
              <w:rPr>
                <w:sz w:val="22"/>
                <w:szCs w:val="22"/>
              </w:rPr>
              <w:t xml:space="preserve"> Determine whether the keyword “[keyword]” belongs to the sensory category “[category]”.</w:t>
            </w:r>
          </w:p>
          <w:p w14:paraId="623DCE81" w14:textId="77777777" w:rsidR="003012B3" w:rsidRPr="00B27B2F" w:rsidRDefault="003012B3" w:rsidP="00B27B2F">
            <w:pPr>
              <w:spacing w:line="276" w:lineRule="auto"/>
              <w:rPr>
                <w:sz w:val="22"/>
                <w:szCs w:val="22"/>
              </w:rPr>
            </w:pPr>
            <w:r w:rsidRPr="00B27B2F">
              <w:rPr>
                <w:b/>
                <w:bCs/>
                <w:sz w:val="22"/>
                <w:szCs w:val="22"/>
              </w:rPr>
              <w:t>Judgment criteria:</w:t>
            </w:r>
            <w:r w:rsidRPr="00B27B2F">
              <w:rPr>
                <w:sz w:val="22"/>
                <w:szCs w:val="22"/>
              </w:rPr>
              <w:t xml:space="preserve"> (a) Does the keyword explicitly and unambiguously describe a perceivable sensory experience/attribute? (b) Does the keyword belong to the given sensory category “[category]”?</w:t>
            </w:r>
          </w:p>
          <w:p w14:paraId="7828200C" w14:textId="77777777" w:rsidR="003012B3" w:rsidRPr="00B27B2F" w:rsidRDefault="003012B3" w:rsidP="00B27B2F">
            <w:pPr>
              <w:spacing w:line="276" w:lineRule="auto"/>
              <w:rPr>
                <w:sz w:val="22"/>
                <w:szCs w:val="22"/>
              </w:rPr>
            </w:pPr>
            <w:r w:rsidRPr="00B27B2F">
              <w:rPr>
                <w:b/>
                <w:bCs/>
                <w:sz w:val="22"/>
                <w:szCs w:val="22"/>
              </w:rPr>
              <w:t>Requirements:</w:t>
            </w:r>
            <w:r w:rsidRPr="00B27B2F">
              <w:rPr>
                <w:sz w:val="22"/>
                <w:szCs w:val="22"/>
              </w:rPr>
              <w:t xml:space="preserve"> (a) Keep the keyword only if both criteria are “Yes”; if either criterion is “No”, delete it and mark it as removed. (b) Do not provide any explanation. Output only “Yes” or “No”.</w:t>
            </w:r>
          </w:p>
        </w:tc>
        <w:bookmarkEnd w:id="0"/>
      </w:tr>
    </w:tbl>
    <w:p w14:paraId="32948035" w14:textId="024564C7" w:rsidR="00815A70" w:rsidRPr="003012B3" w:rsidRDefault="00815A70" w:rsidP="003012B3">
      <w:pPr>
        <w:rPr>
          <w:sz w:val="22"/>
          <w:szCs w:val="22"/>
        </w:rPr>
      </w:pPr>
    </w:p>
    <w:sectPr w:rsidR="00815A70" w:rsidRPr="003012B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329188" w14:textId="77777777" w:rsidR="00F51D73" w:rsidRDefault="00F51D73" w:rsidP="00EE5101">
      <w:r>
        <w:separator/>
      </w:r>
    </w:p>
  </w:endnote>
  <w:endnote w:type="continuationSeparator" w:id="0">
    <w:p w14:paraId="4EA4B153" w14:textId="77777777" w:rsidR="00F51D73" w:rsidRDefault="00F51D73" w:rsidP="00EE51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7386B6" w14:textId="77777777" w:rsidR="00F51D73" w:rsidRDefault="00F51D73" w:rsidP="00EE5101">
      <w:r>
        <w:separator/>
      </w:r>
    </w:p>
  </w:footnote>
  <w:footnote w:type="continuationSeparator" w:id="0">
    <w:p w14:paraId="388FE1CF" w14:textId="77777777" w:rsidR="00F51D73" w:rsidRDefault="00F51D73" w:rsidP="00EE510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4B51E5"/>
    <w:multiLevelType w:val="hybridMultilevel"/>
    <w:tmpl w:val="00169A76"/>
    <w:lvl w:ilvl="0" w:tplc="3C226D82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  <w:b w:val="0"/>
        <w:bCs w:val="0"/>
        <w:sz w:val="18"/>
        <w:szCs w:val="18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629242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75D0C"/>
    <w:rsid w:val="000618C2"/>
    <w:rsid w:val="00075D0C"/>
    <w:rsid w:val="00145D56"/>
    <w:rsid w:val="0018689A"/>
    <w:rsid w:val="00186B72"/>
    <w:rsid w:val="00220FE3"/>
    <w:rsid w:val="00252B44"/>
    <w:rsid w:val="00261A54"/>
    <w:rsid w:val="0029170F"/>
    <w:rsid w:val="002A7CDD"/>
    <w:rsid w:val="003012B3"/>
    <w:rsid w:val="00535AD2"/>
    <w:rsid w:val="00572826"/>
    <w:rsid w:val="0058065F"/>
    <w:rsid w:val="00671306"/>
    <w:rsid w:val="00671394"/>
    <w:rsid w:val="006C09C5"/>
    <w:rsid w:val="00815A70"/>
    <w:rsid w:val="00880257"/>
    <w:rsid w:val="008F7834"/>
    <w:rsid w:val="00A5519C"/>
    <w:rsid w:val="00B27B2F"/>
    <w:rsid w:val="00CE724E"/>
    <w:rsid w:val="00DB3757"/>
    <w:rsid w:val="00E4783C"/>
    <w:rsid w:val="00E7733B"/>
    <w:rsid w:val="00EE5101"/>
    <w:rsid w:val="00F33188"/>
    <w:rsid w:val="00F51D73"/>
    <w:rsid w:val="00F71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AD53B0"/>
  <w15:chartTrackingRefBased/>
  <w15:docId w15:val="{A60C4FE0-DA57-497A-A1E7-9FC8DD4229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5519C"/>
    <w:rPr>
      <w:rFonts w:ascii="Times New Roman" w:hAnsi="Times New Roman" w:cs="Times New Roman"/>
      <w:kern w:val="0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075D0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75D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75D0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75D0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75D0C"/>
    <w:pPr>
      <w:keepNext/>
      <w:keepLines/>
      <w:spacing w:before="80" w:after="40"/>
      <w:outlineLvl w:val="4"/>
    </w:pPr>
    <w:rPr>
      <w:rFonts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75D0C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75D0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75D0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75D0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75D0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75D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75D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75D0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75D0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75D0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75D0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75D0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75D0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75D0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75D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75D0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75D0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75D0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75D0C"/>
    <w:rPr>
      <w:i/>
      <w:iCs/>
      <w:color w:val="404040" w:themeColor="text1" w:themeTint="BF"/>
    </w:rPr>
  </w:style>
  <w:style w:type="paragraph" w:styleId="a9">
    <w:name w:val="List Paragraph"/>
    <w:basedOn w:val="a"/>
    <w:link w:val="aa"/>
    <w:uiPriority w:val="34"/>
    <w:qFormat/>
    <w:rsid w:val="00075D0C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075D0C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075D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075D0C"/>
    <w:rPr>
      <w:i/>
      <w:iCs/>
      <w:color w:val="0F4761" w:themeColor="accent1" w:themeShade="BF"/>
    </w:rPr>
  </w:style>
  <w:style w:type="character" w:styleId="ae">
    <w:name w:val="Intense Reference"/>
    <w:basedOn w:val="a0"/>
    <w:uiPriority w:val="32"/>
    <w:qFormat/>
    <w:rsid w:val="00075D0C"/>
    <w:rPr>
      <w:b/>
      <w:bCs/>
      <w:smallCaps/>
      <w:color w:val="0F4761" w:themeColor="accent1" w:themeShade="BF"/>
      <w:spacing w:val="5"/>
    </w:rPr>
  </w:style>
  <w:style w:type="paragraph" w:styleId="af">
    <w:name w:val="header"/>
    <w:basedOn w:val="a"/>
    <w:link w:val="af0"/>
    <w:uiPriority w:val="99"/>
    <w:unhideWhenUsed/>
    <w:rsid w:val="00EE510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EE5101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EE5101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EE5101"/>
    <w:rPr>
      <w:sz w:val="18"/>
      <w:szCs w:val="18"/>
    </w:rPr>
  </w:style>
  <w:style w:type="paragraph" w:styleId="af3">
    <w:name w:val="caption"/>
    <w:basedOn w:val="a"/>
    <w:next w:val="a"/>
    <w:uiPriority w:val="35"/>
    <w:unhideWhenUsed/>
    <w:qFormat/>
    <w:rsid w:val="00E4783C"/>
    <w:rPr>
      <w:rFonts w:asciiTheme="majorHAnsi" w:eastAsia="黑体" w:hAnsiTheme="majorHAnsi" w:cstheme="majorBidi"/>
      <w:sz w:val="20"/>
      <w:szCs w:val="20"/>
    </w:rPr>
  </w:style>
  <w:style w:type="table" w:styleId="af4">
    <w:name w:val="Table Grid"/>
    <w:basedOn w:val="a1"/>
    <w:uiPriority w:val="39"/>
    <w:qFormat/>
    <w:rsid w:val="00E4783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a">
    <w:name w:val="列表段落 字符"/>
    <w:basedOn w:val="a0"/>
    <w:link w:val="a9"/>
    <w:uiPriority w:val="34"/>
    <w:rsid w:val="00A551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322</Words>
  <Characters>1706</Characters>
  <Application>Microsoft Office Word</Application>
  <DocSecurity>0</DocSecurity>
  <Lines>56</Lines>
  <Paragraphs>33</Paragraphs>
  <ScaleCrop>false</ScaleCrop>
  <Company/>
  <LinksUpToDate>false</LinksUpToDate>
  <CharactersWithSpaces>1995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Bruce James</dc:creator>
  <cp:keywords/>
  <dc:description/>
  <cp:lastModifiedBy>xiao jr</cp:lastModifiedBy>
  <cp:revision>13</cp:revision>
  <dcterms:created xsi:type="dcterms:W3CDTF">2025-09-24T08:31:00Z</dcterms:created>
  <dcterms:modified xsi:type="dcterms:W3CDTF">2026-01-30T05:41:00Z</dcterms:modified>
</cp:coreProperties>
</file>