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0F" w:rsidRPr="00F55C24" w:rsidRDefault="002404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5C24">
        <w:rPr>
          <w:rFonts w:ascii="Times New Roman" w:hAnsi="Times New Roman" w:cs="Times New Roman"/>
          <w:b/>
          <w:sz w:val="28"/>
          <w:szCs w:val="28"/>
          <w:u w:val="single"/>
        </w:rPr>
        <w:t>Distance Code First 100 cases version 2.0</w:t>
      </w:r>
    </w:p>
    <w:p w:rsidR="0024041A" w:rsidRDefault="0024041A"/>
    <w:p w:rsidR="0024041A" w:rsidRPr="00F55C24" w:rsidRDefault="0024041A">
      <w:pPr>
        <w:rPr>
          <w:rFonts w:ascii="Times New Roman" w:hAnsi="Times New Roman" w:cs="Times New Roman"/>
          <w:sz w:val="24"/>
          <w:szCs w:val="24"/>
        </w:rPr>
      </w:pPr>
      <w:r w:rsidRPr="00F55C24">
        <w:rPr>
          <w:rFonts w:ascii="Times New Roman" w:hAnsi="Times New Roman" w:cs="Times New Roman"/>
          <w:sz w:val="24"/>
          <w:szCs w:val="24"/>
        </w:rPr>
        <w:t xml:space="preserve">In this version, </w:t>
      </w:r>
      <w:r w:rsidR="00F55C24" w:rsidRPr="00F55C24">
        <w:rPr>
          <w:rFonts w:ascii="Times New Roman" w:hAnsi="Times New Roman" w:cs="Times New Roman"/>
          <w:sz w:val="24"/>
          <w:szCs w:val="24"/>
        </w:rPr>
        <w:t xml:space="preserve">we are providing the same information regarding the centroid and mean doses but </w:t>
      </w:r>
      <w:r w:rsidRPr="00F55C24">
        <w:rPr>
          <w:rFonts w:ascii="Times New Roman" w:hAnsi="Times New Roman" w:cs="Times New Roman"/>
          <w:sz w:val="24"/>
          <w:szCs w:val="24"/>
          <w:highlight w:val="yellow"/>
        </w:rPr>
        <w:t>we added the structures volumes, minimum and maximum doses</w:t>
      </w:r>
      <w:r w:rsidRPr="00F55C2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4041A" w:rsidRPr="00F5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1A"/>
    <w:rsid w:val="0024041A"/>
    <w:rsid w:val="004D050F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D52A6-EA19-484A-9BD3-649C290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Elgohari,Baher Ahmed</dc:creator>
  <cp:keywords/>
  <dc:description/>
  <cp:lastModifiedBy>Elgohari,Baher Ahmed</cp:lastModifiedBy>
  <cp:revision>2</cp:revision>
  <dcterms:created xsi:type="dcterms:W3CDTF">2018-08-23T20:37:00Z</dcterms:created>
  <dcterms:modified xsi:type="dcterms:W3CDTF">2018-09-18T15:54:00Z</dcterms:modified>
</cp:coreProperties>
</file>