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92639" w14:textId="4E5084E2" w:rsidR="00577EFB" w:rsidRPr="004B3801" w:rsidRDefault="000718B2" w:rsidP="009B788A">
      <w:pPr>
        <w:pStyle w:val="Heading1"/>
      </w:pPr>
      <w:r>
        <w:t>CS-119 Lab #</w:t>
      </w:r>
      <w:r w:rsidR="00546B73">
        <w:t>3</w:t>
      </w:r>
      <w:bookmarkStart w:id="0" w:name="_GoBack"/>
      <w:bookmarkEnd w:id="0"/>
    </w:p>
    <w:p w14:paraId="541C0297" w14:textId="77777777" w:rsidR="00073280" w:rsidRPr="004B3801" w:rsidRDefault="00073280">
      <w:pPr>
        <w:rPr>
          <w:rFonts w:ascii="Arial" w:hAnsi="Arial"/>
          <w:sz w:val="20"/>
        </w:rPr>
      </w:pPr>
    </w:p>
    <w:p w14:paraId="519C494D" w14:textId="77777777" w:rsidR="00073280" w:rsidRPr="004B3801" w:rsidRDefault="00707984" w:rsidP="009B788A">
      <w:pPr>
        <w:pStyle w:val="Heading2"/>
      </w:pPr>
      <w:r>
        <w:t>Student Learning Outcomes</w:t>
      </w:r>
    </w:p>
    <w:p w14:paraId="73B4EA3C" w14:textId="6D5C38C3" w:rsidR="00073280" w:rsidRPr="004B3801" w:rsidRDefault="00073280" w:rsidP="00BF1690">
      <w:pPr>
        <w:pStyle w:val="ListParagraph"/>
        <w:numPr>
          <w:ilvl w:val="0"/>
          <w:numId w:val="1"/>
        </w:numPr>
        <w:rPr>
          <w:rFonts w:ascii="Arial" w:hAnsi="Arial"/>
          <w:sz w:val="20"/>
        </w:rPr>
      </w:pPr>
      <w:r w:rsidRPr="004B3801">
        <w:rPr>
          <w:rFonts w:ascii="Arial" w:hAnsi="Arial"/>
          <w:sz w:val="20"/>
        </w:rPr>
        <w:t xml:space="preserve">Creating a </w:t>
      </w:r>
      <w:r w:rsidR="0095195C">
        <w:rPr>
          <w:rFonts w:ascii="Arial" w:hAnsi="Arial"/>
          <w:sz w:val="20"/>
        </w:rPr>
        <w:t>Python</w:t>
      </w:r>
      <w:r w:rsidR="00230F1E">
        <w:rPr>
          <w:rFonts w:ascii="Arial" w:hAnsi="Arial"/>
          <w:sz w:val="20"/>
        </w:rPr>
        <w:t xml:space="preserve"> </w:t>
      </w:r>
      <w:r w:rsidR="00C61ECF">
        <w:rPr>
          <w:rFonts w:ascii="Arial" w:hAnsi="Arial"/>
          <w:sz w:val="20"/>
        </w:rPr>
        <w:t xml:space="preserve">console </w:t>
      </w:r>
      <w:r w:rsidR="00230F1E">
        <w:rPr>
          <w:rFonts w:ascii="Arial" w:hAnsi="Arial"/>
          <w:sz w:val="20"/>
        </w:rPr>
        <w:t>application</w:t>
      </w:r>
    </w:p>
    <w:p w14:paraId="7E8AE2C6" w14:textId="77777777" w:rsidR="000718B2" w:rsidRDefault="000718B2" w:rsidP="00BF1690">
      <w:pPr>
        <w:pStyle w:val="ListParagraph"/>
        <w:numPr>
          <w:ilvl w:val="0"/>
          <w:numId w:val="1"/>
        </w:numPr>
        <w:rPr>
          <w:rFonts w:ascii="Arial" w:hAnsi="Arial"/>
          <w:sz w:val="20"/>
        </w:rPr>
      </w:pPr>
      <w:r>
        <w:rPr>
          <w:rFonts w:ascii="Arial" w:hAnsi="Arial"/>
          <w:sz w:val="20"/>
        </w:rPr>
        <w:t>Declaring variables</w:t>
      </w:r>
    </w:p>
    <w:p w14:paraId="312AC42F" w14:textId="77777777" w:rsidR="000718B2" w:rsidRDefault="000718B2" w:rsidP="00BF1690">
      <w:pPr>
        <w:pStyle w:val="ListParagraph"/>
        <w:numPr>
          <w:ilvl w:val="0"/>
          <w:numId w:val="1"/>
        </w:numPr>
        <w:rPr>
          <w:rFonts w:ascii="Arial" w:hAnsi="Arial"/>
          <w:sz w:val="20"/>
        </w:rPr>
      </w:pPr>
      <w:r>
        <w:rPr>
          <w:rFonts w:ascii="Arial" w:hAnsi="Arial"/>
          <w:sz w:val="20"/>
        </w:rPr>
        <w:t>Assigning values to variables</w:t>
      </w:r>
    </w:p>
    <w:p w14:paraId="50B51B76" w14:textId="77777777" w:rsidR="008E4951" w:rsidRDefault="008E4951" w:rsidP="00BF1690">
      <w:pPr>
        <w:pStyle w:val="ListParagraph"/>
        <w:numPr>
          <w:ilvl w:val="0"/>
          <w:numId w:val="1"/>
        </w:numPr>
        <w:rPr>
          <w:rFonts w:ascii="Arial" w:hAnsi="Arial"/>
          <w:sz w:val="20"/>
        </w:rPr>
      </w:pPr>
      <w:r>
        <w:rPr>
          <w:rFonts w:ascii="Arial" w:hAnsi="Arial"/>
          <w:sz w:val="20"/>
        </w:rPr>
        <w:t>Arithmetic operations</w:t>
      </w:r>
    </w:p>
    <w:p w14:paraId="4EEB5648" w14:textId="77777777" w:rsidR="00466A93" w:rsidRDefault="00466A93" w:rsidP="00BF1690">
      <w:pPr>
        <w:pStyle w:val="ListParagraph"/>
        <w:numPr>
          <w:ilvl w:val="0"/>
          <w:numId w:val="1"/>
        </w:numPr>
        <w:rPr>
          <w:rFonts w:ascii="Arial" w:hAnsi="Arial"/>
          <w:sz w:val="20"/>
        </w:rPr>
      </w:pPr>
      <w:r>
        <w:rPr>
          <w:rFonts w:ascii="Arial" w:hAnsi="Arial"/>
          <w:sz w:val="20"/>
        </w:rPr>
        <w:t>Selection structures and relational operators</w:t>
      </w:r>
    </w:p>
    <w:p w14:paraId="3559EEE2" w14:textId="77777777" w:rsidR="000718B2" w:rsidRDefault="000718B2" w:rsidP="00BF1690">
      <w:pPr>
        <w:pStyle w:val="ListParagraph"/>
        <w:numPr>
          <w:ilvl w:val="0"/>
          <w:numId w:val="1"/>
        </w:numPr>
        <w:rPr>
          <w:rFonts w:ascii="Arial" w:hAnsi="Arial"/>
          <w:sz w:val="20"/>
        </w:rPr>
      </w:pPr>
      <w:r>
        <w:rPr>
          <w:rFonts w:ascii="Arial" w:hAnsi="Arial"/>
          <w:sz w:val="20"/>
        </w:rPr>
        <w:t>Sequential code</w:t>
      </w:r>
    </w:p>
    <w:p w14:paraId="562E2F10" w14:textId="77777777" w:rsidR="00101C3B" w:rsidRPr="004B3801" w:rsidRDefault="00101C3B" w:rsidP="00BF1690">
      <w:pPr>
        <w:pStyle w:val="ListParagraph"/>
        <w:numPr>
          <w:ilvl w:val="0"/>
          <w:numId w:val="1"/>
        </w:numPr>
        <w:rPr>
          <w:rFonts w:ascii="Arial" w:hAnsi="Arial"/>
          <w:sz w:val="20"/>
        </w:rPr>
      </w:pPr>
      <w:r>
        <w:rPr>
          <w:rFonts w:ascii="Arial" w:hAnsi="Arial"/>
          <w:sz w:val="20"/>
        </w:rPr>
        <w:t>Application testing; creating test data and verifying results</w:t>
      </w:r>
    </w:p>
    <w:p w14:paraId="44D06648" w14:textId="77777777" w:rsidR="00073280" w:rsidRPr="004B3801" w:rsidRDefault="00073280">
      <w:pPr>
        <w:rPr>
          <w:rFonts w:ascii="Arial" w:hAnsi="Arial"/>
          <w:sz w:val="20"/>
        </w:rPr>
      </w:pPr>
    </w:p>
    <w:p w14:paraId="09F0C076" w14:textId="77777777" w:rsidR="00073280" w:rsidRPr="004B3801" w:rsidRDefault="00073280">
      <w:pPr>
        <w:rPr>
          <w:rFonts w:ascii="Arial" w:hAnsi="Arial"/>
          <w:sz w:val="20"/>
        </w:rPr>
      </w:pPr>
    </w:p>
    <w:p w14:paraId="74141C59" w14:textId="77777777" w:rsidR="00225185" w:rsidRPr="004B3801" w:rsidRDefault="00225185" w:rsidP="009B788A">
      <w:pPr>
        <w:pStyle w:val="Heading2"/>
      </w:pPr>
      <w:r w:rsidRPr="004B3801">
        <w:t>Overview</w:t>
      </w:r>
    </w:p>
    <w:p w14:paraId="429065FD" w14:textId="77777777" w:rsidR="00225185" w:rsidRPr="004B3801" w:rsidRDefault="00225185">
      <w:pPr>
        <w:rPr>
          <w:rFonts w:ascii="Arial" w:hAnsi="Arial"/>
          <w:sz w:val="20"/>
        </w:rPr>
      </w:pPr>
    </w:p>
    <w:p w14:paraId="364E235E" w14:textId="44B97A1C" w:rsidR="00783D18" w:rsidRDefault="00225185" w:rsidP="00650DEE">
      <w:pPr>
        <w:ind w:firstLine="0"/>
        <w:rPr>
          <w:rFonts w:ascii="Arial" w:hAnsi="Arial"/>
          <w:sz w:val="20"/>
        </w:rPr>
      </w:pPr>
      <w:r w:rsidRPr="000718B2">
        <w:rPr>
          <w:rFonts w:ascii="Arial" w:hAnsi="Arial"/>
          <w:sz w:val="20"/>
        </w:rPr>
        <w:t xml:space="preserve">This lab provides an </w:t>
      </w:r>
      <w:r w:rsidR="000718B2">
        <w:rPr>
          <w:rFonts w:ascii="Arial" w:hAnsi="Arial"/>
          <w:sz w:val="20"/>
        </w:rPr>
        <w:t>opportunity to apply the concepts and pr</w:t>
      </w:r>
      <w:r w:rsidR="001D6EE2">
        <w:rPr>
          <w:rFonts w:ascii="Arial" w:hAnsi="Arial"/>
          <w:sz w:val="20"/>
        </w:rPr>
        <w:t>inciples presented in chapter 3</w:t>
      </w:r>
      <w:r w:rsidR="000718B2">
        <w:rPr>
          <w:rFonts w:ascii="Arial" w:hAnsi="Arial"/>
          <w:sz w:val="20"/>
        </w:rPr>
        <w:t xml:space="preserve"> of the </w:t>
      </w:r>
      <w:r w:rsidR="00AF223C">
        <w:rPr>
          <w:rFonts w:ascii="Arial" w:hAnsi="Arial"/>
          <w:sz w:val="20"/>
        </w:rPr>
        <w:t>PLD</w:t>
      </w:r>
      <w:r w:rsidR="000718B2">
        <w:rPr>
          <w:rFonts w:ascii="Arial" w:hAnsi="Arial"/>
          <w:sz w:val="20"/>
        </w:rPr>
        <w:t xml:space="preserve"> text</w:t>
      </w:r>
      <w:r w:rsidR="00EF3B48">
        <w:rPr>
          <w:rFonts w:ascii="Arial" w:hAnsi="Arial"/>
          <w:sz w:val="20"/>
        </w:rPr>
        <w:t>.</w:t>
      </w:r>
    </w:p>
    <w:p w14:paraId="1A8E5D30" w14:textId="6299CC2F" w:rsidR="0095195C" w:rsidRDefault="0095195C" w:rsidP="00650DEE">
      <w:pPr>
        <w:ind w:firstLine="0"/>
        <w:rPr>
          <w:rFonts w:ascii="Arial" w:hAnsi="Arial"/>
          <w:sz w:val="20"/>
        </w:rPr>
      </w:pPr>
    </w:p>
    <w:p w14:paraId="413B076F" w14:textId="09B1567F" w:rsidR="0095195C" w:rsidRDefault="0095195C" w:rsidP="00650DEE">
      <w:pPr>
        <w:ind w:firstLine="0"/>
        <w:rPr>
          <w:rFonts w:ascii="Arial" w:hAnsi="Arial"/>
          <w:sz w:val="20"/>
        </w:rPr>
      </w:pPr>
      <w:r>
        <w:t>To save time, space and reading, all the nitty-gritty details of how to create a Python code file in IDLE, how to create the pseudocode file, etc. will be mostly left out. Please refer to the chapter 1 lab if you need a more detailed refresher on these steps.  However, we will review problem analysis and pseudocode in quite a bit of detail in this exercise.  We’ll focus more on the chapter concepts and the Python code needed to complete this problem as well as things you’ll need to know to complete the rest of this lab.</w:t>
      </w:r>
    </w:p>
    <w:p w14:paraId="23939541" w14:textId="77777777" w:rsidR="00783D18" w:rsidRDefault="00783D18" w:rsidP="00783D18">
      <w:pPr>
        <w:ind w:firstLine="0"/>
        <w:rPr>
          <w:rFonts w:ascii="Arial" w:hAnsi="Arial"/>
          <w:sz w:val="20"/>
        </w:rPr>
      </w:pPr>
    </w:p>
    <w:p w14:paraId="6FD19708" w14:textId="3342BD67" w:rsidR="00783D18" w:rsidRPr="004B3801" w:rsidRDefault="00783D18" w:rsidP="00783D18">
      <w:pPr>
        <w:pStyle w:val="Heading2"/>
      </w:pPr>
      <w:r w:rsidRPr="004B3801">
        <w:t>Exercise 1</w:t>
      </w:r>
      <w:r>
        <w:t xml:space="preserve">: A Guided Python Application </w:t>
      </w:r>
      <w:r w:rsidR="00650DEE">
        <w:t>– Portrait Studio</w:t>
      </w:r>
    </w:p>
    <w:p w14:paraId="675CF735" w14:textId="3F420B7E" w:rsidR="00650DEE" w:rsidRDefault="00650DEE" w:rsidP="0095195C">
      <w:pPr>
        <w:pStyle w:val="ListParagraph"/>
        <w:ind w:left="0" w:firstLine="0"/>
      </w:pPr>
    </w:p>
    <w:p w14:paraId="74849E38" w14:textId="48FAC469" w:rsidR="00650DEE" w:rsidRDefault="0095195C" w:rsidP="00650DEE">
      <w:pPr>
        <w:pStyle w:val="ListParagraph"/>
        <w:ind w:left="0" w:firstLine="0"/>
      </w:pPr>
      <w:r>
        <w:t>This exercise is based on</w:t>
      </w:r>
      <w:r w:rsidR="00650DEE">
        <w:t xml:space="preserve"> exercise 9 on pages 112 and 113 of the text. In this exercise, a portrait studio has hired </w:t>
      </w:r>
      <w:r>
        <w:t>you</w:t>
      </w:r>
      <w:r w:rsidR="00650DEE">
        <w:t xml:space="preserve"> to implement a charge calculator for taking portraits. Part of the charge is based on the number of subjects in the portrait.</w:t>
      </w:r>
    </w:p>
    <w:p w14:paraId="1EB6AEC0" w14:textId="77777777" w:rsidR="00650DEE" w:rsidRDefault="00650DEE" w:rsidP="00650DEE">
      <w:pPr>
        <w:ind w:firstLine="0"/>
      </w:pPr>
      <w:r>
        <w:rPr>
          <w:noProof/>
          <w:lang w:bidi="ar-SA"/>
        </w:rPr>
        <w:lastRenderedPageBreak/>
        <w:drawing>
          <wp:inline distT="0" distB="0" distL="0" distR="0" wp14:anchorId="434569D0" wp14:editId="58F93A23">
            <wp:extent cx="7223760" cy="5417820"/>
            <wp:effectExtent l="0" t="0" r="0" b="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3Ex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3760" cy="5417820"/>
                    </a:xfrm>
                    <a:prstGeom prst="rect">
                      <a:avLst/>
                    </a:prstGeom>
                  </pic:spPr>
                </pic:pic>
              </a:graphicData>
            </a:graphic>
          </wp:inline>
        </w:drawing>
      </w:r>
    </w:p>
    <w:p w14:paraId="615ABE82" w14:textId="77777777" w:rsidR="00650DEE" w:rsidRDefault="00650DEE" w:rsidP="00650DEE">
      <w:pPr>
        <w:ind w:firstLine="0"/>
      </w:pPr>
    </w:p>
    <w:p w14:paraId="714B7B5B" w14:textId="77777777" w:rsidR="00650DEE" w:rsidRDefault="00650DEE" w:rsidP="008B6AB2">
      <w:pPr>
        <w:pStyle w:val="Heading2"/>
      </w:pPr>
      <w:r>
        <w:t>Analyzing the Problem</w:t>
      </w:r>
    </w:p>
    <w:p w14:paraId="77C8551B" w14:textId="77777777" w:rsidR="00650DEE" w:rsidRDefault="00650DEE" w:rsidP="00650DEE">
      <w:pPr>
        <w:ind w:firstLine="0"/>
      </w:pPr>
    </w:p>
    <w:p w14:paraId="5B75E12C" w14:textId="77777777" w:rsidR="00650DEE" w:rsidRDefault="00650DEE" w:rsidP="00650DEE">
      <w:pPr>
        <w:ind w:firstLine="0"/>
      </w:pPr>
      <w:r>
        <w:t>From the previous chapters, we know we can break this problem down into input, process and output.</w:t>
      </w:r>
    </w:p>
    <w:p w14:paraId="544C3245" w14:textId="77777777" w:rsidR="00650DEE" w:rsidRDefault="00650DEE" w:rsidP="00650DEE">
      <w:pPr>
        <w:ind w:firstLine="0"/>
      </w:pPr>
    </w:p>
    <w:p w14:paraId="0A316061" w14:textId="77777777" w:rsidR="00650DEE" w:rsidRDefault="00650DEE" w:rsidP="00650DEE">
      <w:pPr>
        <w:ind w:firstLine="0"/>
      </w:pPr>
      <w:r>
        <w:t>What inputs do we need? Let’s look at the problem and see if we can identify them:</w:t>
      </w:r>
    </w:p>
    <w:p w14:paraId="234B1E84" w14:textId="77777777" w:rsidR="00650DEE" w:rsidRDefault="00650DEE" w:rsidP="00650DEE">
      <w:pPr>
        <w:ind w:firstLine="0"/>
      </w:pPr>
      <w:r>
        <w:rPr>
          <w:noProof/>
          <w:lang w:bidi="ar-SA"/>
        </w:rPr>
        <w:drawing>
          <wp:inline distT="0" distB="0" distL="0" distR="0" wp14:anchorId="6C3827EE" wp14:editId="4160BFC9">
            <wp:extent cx="5090601" cy="1196444"/>
            <wp:effectExtent l="0" t="0" r="0" b="3810"/>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0601" cy="1196444"/>
                    </a:xfrm>
                    <a:prstGeom prst="rect">
                      <a:avLst/>
                    </a:prstGeom>
                  </pic:spPr>
                </pic:pic>
              </a:graphicData>
            </a:graphic>
          </wp:inline>
        </w:drawing>
      </w:r>
    </w:p>
    <w:p w14:paraId="13DE670D" w14:textId="77777777" w:rsidR="00650DEE" w:rsidRDefault="00650DEE" w:rsidP="00650DEE">
      <w:pPr>
        <w:ind w:firstLine="0"/>
      </w:pPr>
    </w:p>
    <w:p w14:paraId="562420EF" w14:textId="77777777" w:rsidR="00650DEE" w:rsidRDefault="00650DEE" w:rsidP="00650DEE">
      <w:pPr>
        <w:ind w:firstLine="0"/>
      </w:pPr>
      <w:r>
        <w:t>Now that we’ve identified the inputs of last name, number of subjects and the scheduled day of the week, our pseudocode will look something like this:</w:t>
      </w:r>
    </w:p>
    <w:p w14:paraId="4310480A" w14:textId="77777777" w:rsidR="00650DEE" w:rsidRDefault="00650DEE" w:rsidP="00650DEE">
      <w:pPr>
        <w:ind w:firstLine="0"/>
      </w:pPr>
    </w:p>
    <w:p w14:paraId="62A891F4" w14:textId="5E232459" w:rsidR="00650DEE" w:rsidRDefault="00650DEE" w:rsidP="00650DEE">
      <w:pPr>
        <w:ind w:firstLine="0"/>
      </w:pPr>
      <w:r>
        <w:t xml:space="preserve">Get </w:t>
      </w:r>
      <w:proofErr w:type="spellStart"/>
      <w:r>
        <w:t>last</w:t>
      </w:r>
      <w:r w:rsidR="004A5B00">
        <w:t>_n</w:t>
      </w:r>
      <w:r>
        <w:t>ame</w:t>
      </w:r>
      <w:proofErr w:type="spellEnd"/>
    </w:p>
    <w:p w14:paraId="77F4342D" w14:textId="7F65CBEB" w:rsidR="00650DEE" w:rsidRDefault="00650DEE" w:rsidP="00650DEE">
      <w:pPr>
        <w:ind w:firstLine="0"/>
      </w:pPr>
      <w:r>
        <w:t xml:space="preserve">Get </w:t>
      </w:r>
      <w:proofErr w:type="spellStart"/>
      <w:r>
        <w:t>num</w:t>
      </w:r>
      <w:r w:rsidR="004A5B00">
        <w:t>_s</w:t>
      </w:r>
      <w:r>
        <w:t>ubjects</w:t>
      </w:r>
      <w:proofErr w:type="spellEnd"/>
    </w:p>
    <w:p w14:paraId="6E8289D2" w14:textId="14E5CDD5" w:rsidR="00650DEE" w:rsidRDefault="00650DEE" w:rsidP="00650DEE">
      <w:pPr>
        <w:ind w:firstLine="0"/>
      </w:pPr>
      <w:r>
        <w:lastRenderedPageBreak/>
        <w:t xml:space="preserve">Get </w:t>
      </w:r>
      <w:proofErr w:type="spellStart"/>
      <w:r>
        <w:t>day</w:t>
      </w:r>
      <w:r w:rsidR="004A5B00">
        <w:t>_o</w:t>
      </w:r>
      <w:r>
        <w:t>f</w:t>
      </w:r>
      <w:r w:rsidR="004A5B00">
        <w:t>_w</w:t>
      </w:r>
      <w:r>
        <w:t>eek</w:t>
      </w:r>
      <w:proofErr w:type="spellEnd"/>
    </w:p>
    <w:p w14:paraId="20EE37A6" w14:textId="77777777" w:rsidR="00650DEE" w:rsidRDefault="00650DEE" w:rsidP="00650DEE">
      <w:pPr>
        <w:ind w:firstLine="0"/>
      </w:pPr>
    </w:p>
    <w:p w14:paraId="6DD9A69B" w14:textId="77777777" w:rsidR="00650DEE" w:rsidRDefault="00650DEE" w:rsidP="00650DEE">
      <w:pPr>
        <w:ind w:firstLine="0"/>
      </w:pPr>
      <w:r>
        <w:t>Next, let’s break down the processing.</w:t>
      </w:r>
    </w:p>
    <w:p w14:paraId="51D97734" w14:textId="77777777" w:rsidR="00650DEE" w:rsidRDefault="00650DEE" w:rsidP="00650DEE">
      <w:pPr>
        <w:ind w:firstLine="0"/>
      </w:pPr>
    </w:p>
    <w:p w14:paraId="1EBED923" w14:textId="21687A01" w:rsidR="00650DEE" w:rsidRDefault="00650DEE" w:rsidP="00650DEE">
      <w:pPr>
        <w:ind w:firstLine="0"/>
      </w:pPr>
      <w:r>
        <w:t xml:space="preserve">In this exercise, last name really isn’t used for anything. In a </w:t>
      </w:r>
      <w:proofErr w:type="gramStart"/>
      <w:r w:rsidRPr="00650DEE">
        <w:rPr>
          <w:i/>
        </w:rPr>
        <w:t>real world</w:t>
      </w:r>
      <w:proofErr w:type="gramEnd"/>
      <w:r>
        <w:t xml:space="preserve"> application, data such as last name, address, billing information, etc. would be entered and stored in either a file or database and used for billing, delivering the portraits, etc. </w:t>
      </w:r>
    </w:p>
    <w:p w14:paraId="1A9CE5FD" w14:textId="77777777" w:rsidR="00650DEE" w:rsidRDefault="00650DEE" w:rsidP="00650DEE">
      <w:pPr>
        <w:ind w:firstLine="0"/>
      </w:pPr>
    </w:p>
    <w:p w14:paraId="102FDF53" w14:textId="77777777" w:rsidR="00650DEE" w:rsidRDefault="00650DEE" w:rsidP="00650DEE">
      <w:pPr>
        <w:ind w:firstLine="0"/>
      </w:pPr>
      <w:r>
        <w:t>We’ve been given a fee schedule based on the number of subjects for calculating the base price.</w:t>
      </w:r>
    </w:p>
    <w:p w14:paraId="17972069" w14:textId="77777777" w:rsidR="00650DEE" w:rsidRDefault="00650DEE" w:rsidP="00650DEE">
      <w:pPr>
        <w:ind w:firstLine="0"/>
      </w:pPr>
    </w:p>
    <w:p w14:paraId="1BC32AE6" w14:textId="77777777" w:rsidR="00650DEE" w:rsidRDefault="00650DEE" w:rsidP="00650DEE">
      <w:pPr>
        <w:ind w:firstLine="0"/>
      </w:pPr>
      <w:r>
        <w:t>Portraits sittings on Saturday or Sunday are 20% extra.</w:t>
      </w:r>
    </w:p>
    <w:p w14:paraId="2951695C" w14:textId="77777777" w:rsidR="00650DEE" w:rsidRDefault="00650DEE" w:rsidP="00650DEE">
      <w:pPr>
        <w:ind w:firstLine="0"/>
      </w:pPr>
    </w:p>
    <w:p w14:paraId="3343C3EB" w14:textId="55882BCD" w:rsidR="00650DEE" w:rsidRDefault="00650DEE" w:rsidP="00650DEE">
      <w:pPr>
        <w:ind w:firstLine="0"/>
      </w:pPr>
      <w:r>
        <w:t xml:space="preserve">These are the 2 processing steps we need but is this clear enough that we could write code? Let’s be honest with ourselves, probably not. So, let’s break these steps down a little further. Keep in mind there are a </w:t>
      </w:r>
      <w:r w:rsidRPr="00373C8A">
        <w:rPr>
          <w:i/>
        </w:rPr>
        <w:t>number of ways</w:t>
      </w:r>
      <w:r>
        <w:t xml:space="preserve"> this problem could be solved. What’s presented here is simply one of a number of possible ways so don’t take this as the only solution or the way you have to do it.</w:t>
      </w:r>
      <w:r w:rsidR="00646D75">
        <w:t xml:space="preserve"> If you have a different approach you want to take, go for it!</w:t>
      </w:r>
    </w:p>
    <w:p w14:paraId="49BFCB83" w14:textId="77777777" w:rsidR="00650DEE" w:rsidRDefault="00650DEE" w:rsidP="00650DEE">
      <w:pPr>
        <w:ind w:firstLine="0"/>
      </w:pPr>
    </w:p>
    <w:p w14:paraId="5DEF42D2" w14:textId="6B7FFC4B" w:rsidR="00650DEE" w:rsidRDefault="00650DEE" w:rsidP="00650DEE">
      <w:pPr>
        <w:ind w:firstLine="0"/>
      </w:pPr>
      <w:r>
        <w:t>To calculate the base price using the table above, we need to code a decision structure. In the chapter, we saw that we can use an if/else (dual alternative) decision structure. Since we have a number of choices, we’ll need to do an expanded, not covered in the</w:t>
      </w:r>
      <w:r w:rsidR="0095195C">
        <w:t xml:space="preserve"> PLD</w:t>
      </w:r>
      <w:r>
        <w:t xml:space="preserve"> </w:t>
      </w:r>
      <w:r w:rsidR="0095195C">
        <w:t>text</w:t>
      </w:r>
      <w:r>
        <w:t xml:space="preserve"> version of this called an if/else if/else structure. Our pseudocode will look something like this:</w:t>
      </w:r>
    </w:p>
    <w:p w14:paraId="3EE35126" w14:textId="77777777" w:rsidR="00650DEE" w:rsidRDefault="00650DEE" w:rsidP="00650DEE">
      <w:pPr>
        <w:ind w:firstLine="0"/>
      </w:pPr>
    </w:p>
    <w:p w14:paraId="31ACF6FF" w14:textId="687E1C04" w:rsidR="00650DEE" w:rsidRDefault="00650DEE" w:rsidP="00650DEE">
      <w:pPr>
        <w:ind w:firstLine="0"/>
      </w:pPr>
      <w:r>
        <w:t xml:space="preserve">if </w:t>
      </w:r>
      <w:proofErr w:type="spellStart"/>
      <w:r>
        <w:t>num</w:t>
      </w:r>
      <w:r w:rsidR="004A5B00">
        <w:t>_s</w:t>
      </w:r>
      <w:r>
        <w:t>ubjects</w:t>
      </w:r>
      <w:proofErr w:type="spellEnd"/>
      <w:r>
        <w:t xml:space="preserve"> = 1 then</w:t>
      </w:r>
    </w:p>
    <w:p w14:paraId="538C6675" w14:textId="44E3D2A9" w:rsidR="00650DEE" w:rsidRDefault="00650DEE" w:rsidP="00650DEE">
      <w:pPr>
        <w:ind w:firstLine="0"/>
      </w:pPr>
      <w:r>
        <w:tab/>
      </w:r>
      <w:proofErr w:type="spellStart"/>
      <w:r>
        <w:t>base</w:t>
      </w:r>
      <w:r w:rsidR="004A5B00">
        <w:t>_p</w:t>
      </w:r>
      <w:r>
        <w:t>rice</w:t>
      </w:r>
      <w:proofErr w:type="spellEnd"/>
      <w:r>
        <w:t xml:space="preserve"> = 100</w:t>
      </w:r>
    </w:p>
    <w:p w14:paraId="4C437DD4" w14:textId="3606C487" w:rsidR="00650DEE" w:rsidRDefault="00650DEE" w:rsidP="00650DEE">
      <w:pPr>
        <w:ind w:firstLine="0"/>
      </w:pPr>
      <w:r>
        <w:t xml:space="preserve">else if </w:t>
      </w:r>
      <w:proofErr w:type="spellStart"/>
      <w:r w:rsidR="004A5B00">
        <w:t>num_subjects</w:t>
      </w:r>
      <w:proofErr w:type="spellEnd"/>
      <w:r>
        <w:t xml:space="preserve"> = 2 then</w:t>
      </w:r>
    </w:p>
    <w:p w14:paraId="543F1A5C" w14:textId="26BEFF72" w:rsidR="00650DEE" w:rsidRDefault="00650DEE" w:rsidP="00650DEE">
      <w:pPr>
        <w:ind w:firstLine="0"/>
      </w:pPr>
      <w:r>
        <w:tab/>
      </w:r>
      <w:proofErr w:type="spellStart"/>
      <w:r w:rsidR="004A5B00">
        <w:t>base_price</w:t>
      </w:r>
      <w:proofErr w:type="spellEnd"/>
      <w:r>
        <w:t xml:space="preserve"> = 130</w:t>
      </w:r>
    </w:p>
    <w:p w14:paraId="13E32E4A" w14:textId="047C9FCC" w:rsidR="00650DEE" w:rsidRDefault="00650DEE" w:rsidP="00650DEE">
      <w:pPr>
        <w:ind w:firstLine="0"/>
      </w:pPr>
      <w:r>
        <w:t xml:space="preserve">else if </w:t>
      </w:r>
      <w:proofErr w:type="spellStart"/>
      <w:r w:rsidR="004A5B00">
        <w:t>num_subjects</w:t>
      </w:r>
      <w:proofErr w:type="spellEnd"/>
      <w:r>
        <w:t xml:space="preserve"> = 3 then</w:t>
      </w:r>
    </w:p>
    <w:p w14:paraId="0D7391D2" w14:textId="11A48796" w:rsidR="00650DEE" w:rsidRDefault="00650DEE" w:rsidP="00650DEE">
      <w:pPr>
        <w:ind w:firstLine="0"/>
      </w:pPr>
      <w:r>
        <w:tab/>
      </w:r>
      <w:proofErr w:type="spellStart"/>
      <w:r w:rsidR="004A5B00">
        <w:t>base_price</w:t>
      </w:r>
      <w:proofErr w:type="spellEnd"/>
      <w:r>
        <w:t xml:space="preserve"> = 150</w:t>
      </w:r>
    </w:p>
    <w:p w14:paraId="25ADDCF6" w14:textId="0C4FCB72" w:rsidR="00650DEE" w:rsidRDefault="00650DEE" w:rsidP="00650DEE">
      <w:pPr>
        <w:ind w:firstLine="0"/>
      </w:pPr>
      <w:r>
        <w:t xml:space="preserve">else if </w:t>
      </w:r>
      <w:proofErr w:type="spellStart"/>
      <w:r w:rsidR="004A5B00">
        <w:t>num_subjects</w:t>
      </w:r>
      <w:proofErr w:type="spellEnd"/>
      <w:r>
        <w:t xml:space="preserve"> = 4 then</w:t>
      </w:r>
    </w:p>
    <w:p w14:paraId="1A02A1A3" w14:textId="3D0FB648" w:rsidR="00650DEE" w:rsidRDefault="00650DEE" w:rsidP="00650DEE">
      <w:pPr>
        <w:ind w:firstLine="0"/>
      </w:pPr>
      <w:r>
        <w:tab/>
      </w:r>
      <w:proofErr w:type="spellStart"/>
      <w:r w:rsidR="004A5B00">
        <w:t>base_price</w:t>
      </w:r>
      <w:proofErr w:type="spellEnd"/>
      <w:r>
        <w:t xml:space="preserve"> = 165</w:t>
      </w:r>
    </w:p>
    <w:p w14:paraId="71FF9CA4" w14:textId="6B133208" w:rsidR="00650DEE" w:rsidRDefault="00650DEE" w:rsidP="00650DEE">
      <w:pPr>
        <w:ind w:firstLine="0"/>
      </w:pPr>
      <w:r>
        <w:t xml:space="preserve">else if </w:t>
      </w:r>
      <w:proofErr w:type="spellStart"/>
      <w:r w:rsidR="004A5B00">
        <w:t>num_subjects</w:t>
      </w:r>
      <w:proofErr w:type="spellEnd"/>
      <w:r>
        <w:t xml:space="preserve"> = 5 then</w:t>
      </w:r>
    </w:p>
    <w:p w14:paraId="762922C8" w14:textId="46CF466A" w:rsidR="00650DEE" w:rsidRDefault="00650DEE" w:rsidP="00650DEE">
      <w:pPr>
        <w:ind w:firstLine="0"/>
      </w:pPr>
      <w:r>
        <w:tab/>
      </w:r>
      <w:proofErr w:type="spellStart"/>
      <w:r w:rsidR="004A5B00">
        <w:t>base_price</w:t>
      </w:r>
      <w:proofErr w:type="spellEnd"/>
      <w:r>
        <w:t xml:space="preserve"> = 175</w:t>
      </w:r>
    </w:p>
    <w:p w14:paraId="23283F61" w14:textId="11EE04CA" w:rsidR="00650DEE" w:rsidRDefault="00650DEE" w:rsidP="00650DEE">
      <w:pPr>
        <w:ind w:firstLine="0"/>
      </w:pPr>
      <w:r>
        <w:t xml:space="preserve">else if </w:t>
      </w:r>
      <w:proofErr w:type="spellStart"/>
      <w:r w:rsidR="004A5B00">
        <w:t>num_subjects</w:t>
      </w:r>
      <w:proofErr w:type="spellEnd"/>
      <w:r>
        <w:t xml:space="preserve"> = 6 then</w:t>
      </w:r>
    </w:p>
    <w:p w14:paraId="5A14354B" w14:textId="14AD09AD" w:rsidR="00650DEE" w:rsidRDefault="00650DEE" w:rsidP="00650DEE">
      <w:pPr>
        <w:ind w:firstLine="0"/>
      </w:pPr>
      <w:r>
        <w:tab/>
      </w:r>
      <w:proofErr w:type="spellStart"/>
      <w:r w:rsidR="004A5B00">
        <w:t>base_price</w:t>
      </w:r>
      <w:proofErr w:type="spellEnd"/>
      <w:r>
        <w:t xml:space="preserve"> = 180</w:t>
      </w:r>
    </w:p>
    <w:p w14:paraId="544D5BE8" w14:textId="77777777" w:rsidR="00650DEE" w:rsidRDefault="00650DEE" w:rsidP="00650DEE">
      <w:pPr>
        <w:ind w:firstLine="0"/>
      </w:pPr>
      <w:r>
        <w:t>else   // default catch all 7 or more</w:t>
      </w:r>
    </w:p>
    <w:p w14:paraId="36CBAF12" w14:textId="6725EA07" w:rsidR="00650DEE" w:rsidRDefault="00650DEE" w:rsidP="00650DEE">
      <w:pPr>
        <w:ind w:firstLine="0"/>
      </w:pPr>
      <w:r>
        <w:tab/>
      </w:r>
      <w:proofErr w:type="spellStart"/>
      <w:r w:rsidR="004A5B00">
        <w:t>base_price</w:t>
      </w:r>
      <w:proofErr w:type="spellEnd"/>
      <w:r>
        <w:t xml:space="preserve"> = 185</w:t>
      </w:r>
    </w:p>
    <w:p w14:paraId="3F080C92" w14:textId="77777777" w:rsidR="00650DEE" w:rsidRDefault="00650DEE" w:rsidP="00650DEE">
      <w:pPr>
        <w:ind w:firstLine="0"/>
      </w:pPr>
      <w:r>
        <w:t>end if</w:t>
      </w:r>
    </w:p>
    <w:p w14:paraId="32D71E5F" w14:textId="77777777" w:rsidR="00650DEE" w:rsidRDefault="00650DEE" w:rsidP="00650DEE">
      <w:pPr>
        <w:ind w:firstLine="0"/>
      </w:pPr>
    </w:p>
    <w:p w14:paraId="01B4FA7B" w14:textId="74C12D84" w:rsidR="00650DEE" w:rsidRDefault="00650DEE" w:rsidP="00650DEE">
      <w:pPr>
        <w:ind w:firstLine="0"/>
      </w:pPr>
      <w:r>
        <w:t xml:space="preserve">Decision structures like this are heavily used in real world programming so it’s beneficial to get </w:t>
      </w:r>
      <w:r w:rsidR="00646D75">
        <w:t>experience</w:t>
      </w:r>
      <w:r>
        <w:t xml:space="preserve"> working with these.</w:t>
      </w:r>
    </w:p>
    <w:p w14:paraId="16F9FD9A" w14:textId="77777777" w:rsidR="00650DEE" w:rsidRDefault="00650DEE" w:rsidP="00650DEE">
      <w:pPr>
        <w:ind w:firstLine="0"/>
      </w:pPr>
    </w:p>
    <w:p w14:paraId="0F82CA47" w14:textId="77777777" w:rsidR="00650DEE" w:rsidRDefault="00650DEE" w:rsidP="00650DEE">
      <w:pPr>
        <w:ind w:firstLine="0"/>
      </w:pPr>
      <w:r>
        <w:t>The next thing is to determine if an additional 20% charge applies. This gets charged if the sitting is on Saturday or Sunday. Once again, there are multiple, possible ways to approach this. We could use an if/else if/else decision structure or we could use a single alternative structure and use the logical OR operator. Here’s the pseudocode for both approaches. Both will work and there are other ways that would work too. The choice of which one to use here is really a matter of personal preference.</w:t>
      </w:r>
    </w:p>
    <w:p w14:paraId="2796BB4B" w14:textId="77777777" w:rsidR="00650DEE" w:rsidRDefault="00650DEE" w:rsidP="00650DEE">
      <w:pPr>
        <w:ind w:firstLine="0"/>
      </w:pPr>
    </w:p>
    <w:p w14:paraId="5C9BFA3F" w14:textId="77777777" w:rsidR="00650DEE" w:rsidRDefault="00650DEE" w:rsidP="00650DEE">
      <w:pPr>
        <w:ind w:firstLine="0"/>
      </w:pPr>
      <w:r>
        <w:t>Dual alternative:</w:t>
      </w:r>
    </w:p>
    <w:p w14:paraId="66DC2018" w14:textId="1E5FC065" w:rsidR="00650DEE" w:rsidRDefault="00650DEE" w:rsidP="00650DEE">
      <w:pPr>
        <w:ind w:firstLine="0"/>
      </w:pPr>
      <w:r>
        <w:t xml:space="preserve">if </w:t>
      </w:r>
      <w:proofErr w:type="spellStart"/>
      <w:r>
        <w:t>day</w:t>
      </w:r>
      <w:r w:rsidR="004A5B00">
        <w:t>_o</w:t>
      </w:r>
      <w:r>
        <w:t>f</w:t>
      </w:r>
      <w:r w:rsidR="004A5B00">
        <w:t>_w</w:t>
      </w:r>
      <w:r>
        <w:t>eek</w:t>
      </w:r>
      <w:proofErr w:type="spellEnd"/>
      <w:r>
        <w:t xml:space="preserve"> = 7 then</w:t>
      </w:r>
    </w:p>
    <w:p w14:paraId="25C8376D" w14:textId="74A98275" w:rsidR="00650DEE" w:rsidRDefault="00650DEE" w:rsidP="00650DEE">
      <w:pPr>
        <w:ind w:firstLine="0"/>
      </w:pPr>
      <w:r>
        <w:tab/>
      </w:r>
      <w:proofErr w:type="spellStart"/>
      <w:r>
        <w:t>base</w:t>
      </w:r>
      <w:r w:rsidR="004A5B00">
        <w:t>_price</w:t>
      </w:r>
      <w:proofErr w:type="spellEnd"/>
      <w:r>
        <w:t xml:space="preserve"> = </w:t>
      </w:r>
      <w:proofErr w:type="spellStart"/>
      <w:r w:rsidR="004A5B00">
        <w:t>base_price</w:t>
      </w:r>
      <w:proofErr w:type="spellEnd"/>
      <w:r>
        <w:t xml:space="preserve"> * 1.2</w:t>
      </w:r>
    </w:p>
    <w:p w14:paraId="0D0309FF" w14:textId="79FCBC61" w:rsidR="00650DEE" w:rsidRDefault="00650DEE" w:rsidP="00650DEE">
      <w:pPr>
        <w:ind w:firstLine="0"/>
      </w:pPr>
      <w:r>
        <w:t xml:space="preserve">else if </w:t>
      </w:r>
      <w:proofErr w:type="spellStart"/>
      <w:r>
        <w:t>day</w:t>
      </w:r>
      <w:r w:rsidR="004A5B00">
        <w:t>_o</w:t>
      </w:r>
      <w:r>
        <w:t>f</w:t>
      </w:r>
      <w:r w:rsidR="004A5B00">
        <w:t>_w</w:t>
      </w:r>
      <w:r>
        <w:t>eek</w:t>
      </w:r>
      <w:proofErr w:type="spellEnd"/>
      <w:r>
        <w:t xml:space="preserve"> = 1 then</w:t>
      </w:r>
    </w:p>
    <w:p w14:paraId="48A3345B" w14:textId="26CCBDD4" w:rsidR="00650DEE" w:rsidRDefault="00650DEE" w:rsidP="00650DEE">
      <w:pPr>
        <w:ind w:firstLine="0"/>
      </w:pPr>
      <w:r>
        <w:tab/>
      </w:r>
      <w:proofErr w:type="spellStart"/>
      <w:r w:rsidR="004A5B00">
        <w:t>base_price</w:t>
      </w:r>
      <w:proofErr w:type="spellEnd"/>
      <w:r>
        <w:t xml:space="preserve"> = </w:t>
      </w:r>
      <w:proofErr w:type="spellStart"/>
      <w:r w:rsidR="004A5B00">
        <w:t>base_price</w:t>
      </w:r>
      <w:proofErr w:type="spellEnd"/>
      <w:r>
        <w:t xml:space="preserve"> * 1.2</w:t>
      </w:r>
    </w:p>
    <w:p w14:paraId="381C7428" w14:textId="77777777" w:rsidR="00650DEE" w:rsidRDefault="00650DEE" w:rsidP="00650DEE">
      <w:pPr>
        <w:ind w:firstLine="0"/>
      </w:pPr>
      <w:r>
        <w:t>else</w:t>
      </w:r>
    </w:p>
    <w:p w14:paraId="36A0E7FE" w14:textId="77777777" w:rsidR="00650DEE" w:rsidRDefault="00650DEE" w:rsidP="00650DEE">
      <w:pPr>
        <w:ind w:firstLine="0"/>
      </w:pPr>
      <w:r>
        <w:tab/>
        <w:t>// do nothing – no additional charge</w:t>
      </w:r>
    </w:p>
    <w:p w14:paraId="55F0BD5C" w14:textId="77777777" w:rsidR="00650DEE" w:rsidRDefault="00650DEE" w:rsidP="00650DEE">
      <w:pPr>
        <w:ind w:firstLine="0"/>
      </w:pPr>
      <w:r>
        <w:t>end if</w:t>
      </w:r>
    </w:p>
    <w:p w14:paraId="0F9D5435" w14:textId="77777777" w:rsidR="00650DEE" w:rsidRDefault="00650DEE" w:rsidP="00650DEE">
      <w:pPr>
        <w:ind w:firstLine="0"/>
      </w:pPr>
    </w:p>
    <w:p w14:paraId="21B42A4E" w14:textId="77777777" w:rsidR="00650DEE" w:rsidRDefault="00650DEE" w:rsidP="00650DEE">
      <w:pPr>
        <w:ind w:firstLine="0"/>
      </w:pPr>
      <w:r>
        <w:lastRenderedPageBreak/>
        <w:t>Single alternative:</w:t>
      </w:r>
    </w:p>
    <w:p w14:paraId="17C7BCE4" w14:textId="521B14E4" w:rsidR="00650DEE" w:rsidRDefault="00650DEE" w:rsidP="00650DEE">
      <w:pPr>
        <w:ind w:firstLine="0"/>
      </w:pPr>
      <w:r>
        <w:t xml:space="preserve">if </w:t>
      </w:r>
      <w:proofErr w:type="spellStart"/>
      <w:r w:rsidR="004A5B00">
        <w:t>day_of_week</w:t>
      </w:r>
      <w:proofErr w:type="spellEnd"/>
      <w:r>
        <w:t xml:space="preserve"> = 7 OR </w:t>
      </w:r>
      <w:proofErr w:type="spellStart"/>
      <w:r w:rsidR="004A5B00">
        <w:t>day_of_week</w:t>
      </w:r>
      <w:proofErr w:type="spellEnd"/>
      <w:r>
        <w:t xml:space="preserve"> = 1 then</w:t>
      </w:r>
    </w:p>
    <w:p w14:paraId="64A64666" w14:textId="27DF2203" w:rsidR="00650DEE" w:rsidRDefault="00650DEE" w:rsidP="00650DEE">
      <w:pPr>
        <w:ind w:firstLine="0"/>
      </w:pPr>
      <w:r>
        <w:tab/>
      </w:r>
      <w:proofErr w:type="spellStart"/>
      <w:r>
        <w:t>base</w:t>
      </w:r>
      <w:r w:rsidR="004A5B00">
        <w:t>_price</w:t>
      </w:r>
      <w:proofErr w:type="spellEnd"/>
      <w:r>
        <w:t xml:space="preserve"> = </w:t>
      </w:r>
      <w:proofErr w:type="spellStart"/>
      <w:r>
        <w:t>base</w:t>
      </w:r>
      <w:r w:rsidR="004A5B00">
        <w:t>_price</w:t>
      </w:r>
      <w:proofErr w:type="spellEnd"/>
      <w:r>
        <w:t xml:space="preserve"> * 1.2</w:t>
      </w:r>
    </w:p>
    <w:p w14:paraId="59E7B382" w14:textId="77777777" w:rsidR="00650DEE" w:rsidRDefault="00650DEE" w:rsidP="00650DEE">
      <w:pPr>
        <w:ind w:firstLine="0"/>
      </w:pPr>
      <w:r>
        <w:t>end if</w:t>
      </w:r>
    </w:p>
    <w:p w14:paraId="28DE771E" w14:textId="77777777" w:rsidR="00650DEE" w:rsidRDefault="00650DEE" w:rsidP="00650DEE">
      <w:pPr>
        <w:ind w:firstLine="0"/>
      </w:pPr>
    </w:p>
    <w:p w14:paraId="798C7B28" w14:textId="73DDF267" w:rsidR="00650DEE" w:rsidRDefault="00650DEE" w:rsidP="00650DEE">
      <w:pPr>
        <w:ind w:firstLine="0"/>
      </w:pPr>
      <w:r>
        <w:t>To help guide your final decision, which of these two</w:t>
      </w:r>
      <w:r w:rsidR="0095195C">
        <w:t xml:space="preserve"> structures</w:t>
      </w:r>
      <w:r>
        <w:t xml:space="preserve"> looks easier to code later on?</w:t>
      </w:r>
    </w:p>
    <w:p w14:paraId="1D5DB5C1" w14:textId="77777777" w:rsidR="00650DEE" w:rsidRDefault="00650DEE" w:rsidP="00650DEE">
      <w:pPr>
        <w:ind w:firstLine="0"/>
      </w:pPr>
    </w:p>
    <w:p w14:paraId="2F126948" w14:textId="77777777" w:rsidR="00650DEE" w:rsidRDefault="00650DEE" w:rsidP="00650DEE">
      <w:pPr>
        <w:ind w:firstLine="0"/>
      </w:pPr>
      <w:r>
        <w:t xml:space="preserve">Notice in both cases we simply accumulate or add to (well, multiply in this case) the base charge if the condition is true. </w:t>
      </w:r>
    </w:p>
    <w:p w14:paraId="705DC386" w14:textId="77777777" w:rsidR="00650DEE" w:rsidRDefault="00650DEE" w:rsidP="00650DEE">
      <w:pPr>
        <w:ind w:firstLine="0"/>
      </w:pPr>
    </w:p>
    <w:p w14:paraId="5822D9C0" w14:textId="3D2530F3" w:rsidR="00650DEE" w:rsidRDefault="00650DEE" w:rsidP="00650DEE">
      <w:pPr>
        <w:ind w:firstLine="0"/>
      </w:pPr>
      <w:r>
        <w:t xml:space="preserve">Another point here is the value 1.2 for the surcharge is often called a </w:t>
      </w:r>
      <w:r w:rsidRPr="005E1D7B">
        <w:rPr>
          <w:i/>
        </w:rPr>
        <w:t>magic number</w:t>
      </w:r>
      <w:r>
        <w:t>; its meaning and purpose is unclear. This makes for code that is more difficult to read and understand. To make things more readable and maintainable, let’s add a constant called SURCHARGE_PCT and assign it the value 1.2. In languages like</w:t>
      </w:r>
      <w:r w:rsidR="00646D75">
        <w:t xml:space="preserve"> Python,</w:t>
      </w:r>
      <w:r>
        <w:t xml:space="preserve"> Java, C++ and C#, it is customary to declare constants in all </w:t>
      </w:r>
      <w:proofErr w:type="gramStart"/>
      <w:r>
        <w:t>upper case</w:t>
      </w:r>
      <w:proofErr w:type="gramEnd"/>
      <w:r>
        <w:t xml:space="preserve"> letters and use the underscore (_) to space multiple words. The idea is to make them really stick out and not be mistaken for variables.</w:t>
      </w:r>
      <w:r w:rsidR="00646D75">
        <w:t xml:space="preserve"> Since Python doesn’t have constants and it turns out these are </w:t>
      </w:r>
      <w:r w:rsidR="0095195C">
        <w:t>rea</w:t>
      </w:r>
      <w:r w:rsidR="00646D75">
        <w:t>lly variables, be careful not to change the values of your Python “constants” after you declare them.</w:t>
      </w:r>
    </w:p>
    <w:p w14:paraId="4C086E25" w14:textId="77777777" w:rsidR="00650DEE" w:rsidRDefault="00650DEE" w:rsidP="00650DEE">
      <w:pPr>
        <w:ind w:firstLine="0"/>
      </w:pPr>
    </w:p>
    <w:p w14:paraId="7A7661A5" w14:textId="77777777" w:rsidR="00650DEE" w:rsidRDefault="00650DEE" w:rsidP="00650DEE">
      <w:pPr>
        <w:ind w:firstLine="0"/>
      </w:pPr>
      <w:r>
        <w:t>SURCHARGE_PCT = 1.2</w:t>
      </w:r>
    </w:p>
    <w:p w14:paraId="2A8CFFD6" w14:textId="77777777" w:rsidR="00650DEE" w:rsidRDefault="00650DEE" w:rsidP="00650DEE">
      <w:pPr>
        <w:ind w:firstLine="0"/>
      </w:pPr>
    </w:p>
    <w:p w14:paraId="7E3F892F" w14:textId="77777777" w:rsidR="00650DEE" w:rsidRDefault="00650DEE" w:rsidP="00650DEE">
      <w:pPr>
        <w:ind w:firstLine="0"/>
      </w:pPr>
      <w:r>
        <w:t>Revised Single alternative using constants:</w:t>
      </w:r>
    </w:p>
    <w:p w14:paraId="667EC51C" w14:textId="2B70D93F" w:rsidR="00650DEE" w:rsidRDefault="00650DEE" w:rsidP="00650DEE">
      <w:pPr>
        <w:ind w:firstLine="0"/>
      </w:pPr>
      <w:r>
        <w:t xml:space="preserve">if </w:t>
      </w:r>
      <w:proofErr w:type="spellStart"/>
      <w:r w:rsidR="004A5B00">
        <w:t>day_of_week</w:t>
      </w:r>
      <w:proofErr w:type="spellEnd"/>
      <w:r>
        <w:t xml:space="preserve"> = 7 OR </w:t>
      </w:r>
      <w:proofErr w:type="spellStart"/>
      <w:r w:rsidR="004A5B00">
        <w:t>day_of_week</w:t>
      </w:r>
      <w:proofErr w:type="spellEnd"/>
      <w:r>
        <w:t xml:space="preserve"> = 1 then</w:t>
      </w:r>
    </w:p>
    <w:p w14:paraId="285CB8E3" w14:textId="3F76DB24" w:rsidR="00650DEE" w:rsidRDefault="00650DEE" w:rsidP="00650DEE">
      <w:pPr>
        <w:ind w:firstLine="0"/>
      </w:pPr>
      <w:r>
        <w:tab/>
      </w:r>
      <w:proofErr w:type="spellStart"/>
      <w:r>
        <w:t>base</w:t>
      </w:r>
      <w:r w:rsidR="004A5B00">
        <w:t>_price</w:t>
      </w:r>
      <w:proofErr w:type="spellEnd"/>
      <w:r>
        <w:t xml:space="preserve"> = </w:t>
      </w:r>
      <w:proofErr w:type="spellStart"/>
      <w:r>
        <w:t>base</w:t>
      </w:r>
      <w:r w:rsidR="004A5B00">
        <w:t>_price</w:t>
      </w:r>
      <w:proofErr w:type="spellEnd"/>
      <w:r>
        <w:t xml:space="preserve"> * SURCHARGE_PCT</w:t>
      </w:r>
    </w:p>
    <w:p w14:paraId="082D9DA8" w14:textId="77777777" w:rsidR="00650DEE" w:rsidRDefault="00650DEE" w:rsidP="00650DEE">
      <w:pPr>
        <w:ind w:firstLine="0"/>
      </w:pPr>
      <w:r>
        <w:t>end if</w:t>
      </w:r>
    </w:p>
    <w:p w14:paraId="5905EA8E" w14:textId="77777777" w:rsidR="00650DEE" w:rsidRDefault="00650DEE" w:rsidP="00650DEE">
      <w:pPr>
        <w:ind w:firstLine="0"/>
      </w:pPr>
    </w:p>
    <w:p w14:paraId="53043016" w14:textId="77777777" w:rsidR="00650DEE" w:rsidRDefault="00650DEE" w:rsidP="00650DEE">
      <w:pPr>
        <w:ind w:firstLine="0"/>
      </w:pPr>
      <w:r>
        <w:t xml:space="preserve">Last thing is output. Notice that our total price is actually stored in the variable </w:t>
      </w:r>
      <w:proofErr w:type="spellStart"/>
      <w:r>
        <w:t>baseCharge</w:t>
      </w:r>
      <w:proofErr w:type="spellEnd"/>
      <w:r>
        <w:t xml:space="preserve"> so the pseudocode is very simply the line:</w:t>
      </w:r>
    </w:p>
    <w:p w14:paraId="62B5A869" w14:textId="77777777" w:rsidR="00650DEE" w:rsidRDefault="00650DEE" w:rsidP="00650DEE">
      <w:pPr>
        <w:ind w:firstLine="0"/>
      </w:pPr>
    </w:p>
    <w:p w14:paraId="6E0ABDFA" w14:textId="300ACA77" w:rsidR="00650DEE" w:rsidRDefault="00650DEE" w:rsidP="00650DEE">
      <w:pPr>
        <w:ind w:firstLine="0"/>
      </w:pPr>
      <w:r>
        <w:t xml:space="preserve">Display </w:t>
      </w:r>
      <w:proofErr w:type="spellStart"/>
      <w:r>
        <w:t>base</w:t>
      </w:r>
      <w:r w:rsidR="004A5B00">
        <w:t>_price</w:t>
      </w:r>
      <w:proofErr w:type="spellEnd"/>
    </w:p>
    <w:p w14:paraId="2D270700" w14:textId="77777777" w:rsidR="00650DEE" w:rsidRDefault="00650DEE" w:rsidP="00650DEE">
      <w:r>
        <w:br w:type="page"/>
      </w:r>
    </w:p>
    <w:p w14:paraId="4D44431F" w14:textId="77777777" w:rsidR="00650DEE" w:rsidRDefault="00650DEE" w:rsidP="008B6AB2">
      <w:pPr>
        <w:pStyle w:val="Heading2"/>
      </w:pPr>
      <w:r>
        <w:lastRenderedPageBreak/>
        <w:t>Creating the Application</w:t>
      </w:r>
    </w:p>
    <w:p w14:paraId="4ECFD7F9" w14:textId="77777777" w:rsidR="00650DEE" w:rsidRDefault="00650DEE" w:rsidP="00650DEE"/>
    <w:p w14:paraId="169D51E3" w14:textId="77777777" w:rsidR="00650DEE" w:rsidRDefault="00650DEE" w:rsidP="00650DEE"/>
    <w:p w14:paraId="2C5B308E" w14:textId="41FC0F17" w:rsidR="00650DEE" w:rsidRDefault="00650DEE" w:rsidP="00650DEE">
      <w:pPr>
        <w:ind w:firstLine="0"/>
      </w:pPr>
      <w:r>
        <w:t xml:space="preserve">Create a </w:t>
      </w:r>
      <w:r w:rsidR="00646D75">
        <w:t>file</w:t>
      </w:r>
      <w:r>
        <w:t xml:space="preserve"> called </w:t>
      </w:r>
      <w:proofErr w:type="spellStart"/>
      <w:r w:rsidRPr="00BB21DA">
        <w:rPr>
          <w:i/>
        </w:rPr>
        <w:t>Portrait</w:t>
      </w:r>
      <w:r>
        <w:rPr>
          <w:i/>
        </w:rPr>
        <w:t>Studio</w:t>
      </w:r>
      <w:proofErr w:type="spellEnd"/>
      <w:r>
        <w:t xml:space="preserve"> in </w:t>
      </w:r>
      <w:r w:rsidR="00646D75">
        <w:t>IDLE</w:t>
      </w:r>
      <w:r>
        <w:t xml:space="preserve">. Be sure to create this on your USB drive if you are using the lab computers. Create a blank text file for your pseudocode and name it </w:t>
      </w:r>
      <w:r w:rsidRPr="000726FA">
        <w:rPr>
          <w:i/>
        </w:rPr>
        <w:t>pseudocode.txt</w:t>
      </w:r>
      <w:r>
        <w:t xml:space="preserve">. </w:t>
      </w:r>
    </w:p>
    <w:p w14:paraId="6787BFB1" w14:textId="77777777" w:rsidR="004A5B00" w:rsidRDefault="004A5B00" w:rsidP="00650DEE"/>
    <w:p w14:paraId="7D1B9825" w14:textId="77777777" w:rsidR="00650DEE" w:rsidRDefault="00650DEE" w:rsidP="008B6AB2">
      <w:pPr>
        <w:pStyle w:val="Heading2"/>
      </w:pPr>
      <w:r>
        <w:t>Complete the Pseudocode</w:t>
      </w:r>
    </w:p>
    <w:p w14:paraId="26A8CBBD" w14:textId="77777777" w:rsidR="00650DEE" w:rsidRDefault="00650DEE" w:rsidP="00650DEE">
      <w:pPr>
        <w:ind w:firstLine="0"/>
      </w:pPr>
    </w:p>
    <w:p w14:paraId="349CD4B9" w14:textId="77777777" w:rsidR="00650DEE" w:rsidRDefault="00650DEE" w:rsidP="00650DEE">
      <w:pPr>
        <w:ind w:firstLine="0"/>
      </w:pPr>
      <w:r>
        <w:t xml:space="preserve">Here’s all the pseudocode we saw earlier all in one place. Keep in mind this sample pseudocode is a </w:t>
      </w:r>
      <w:r w:rsidRPr="00AA7E49">
        <w:rPr>
          <w:i/>
        </w:rPr>
        <w:t>suggested</w:t>
      </w:r>
      <w:r>
        <w:t xml:space="preserve"> approach that will work. You are welcome and encouraged to develop your own approach and style. </w:t>
      </w:r>
    </w:p>
    <w:p w14:paraId="7F99867C" w14:textId="77777777" w:rsidR="00650DEE" w:rsidRDefault="00650DEE" w:rsidP="00650DEE">
      <w:pPr>
        <w:ind w:firstLine="0"/>
      </w:pPr>
    </w:p>
    <w:p w14:paraId="3FC9359D" w14:textId="61E3F3D0" w:rsidR="00650DEE" w:rsidRDefault="00354036" w:rsidP="00650DEE">
      <w:pPr>
        <w:ind w:firstLine="0"/>
      </w:pPr>
      <w:r>
        <w:rPr>
          <w:noProof/>
        </w:rPr>
        <w:drawing>
          <wp:inline distT="0" distB="0" distL="0" distR="0" wp14:anchorId="14A02862" wp14:editId="76A8CB81">
            <wp:extent cx="4640982" cy="5387807"/>
            <wp:effectExtent l="0" t="0" r="7620" b="3810"/>
            <wp:docPr id="1" name="Picture 1" descr="screen shot of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982" cy="5387807"/>
                    </a:xfrm>
                    <a:prstGeom prst="rect">
                      <a:avLst/>
                    </a:prstGeom>
                  </pic:spPr>
                </pic:pic>
              </a:graphicData>
            </a:graphic>
          </wp:inline>
        </w:drawing>
      </w:r>
    </w:p>
    <w:p w14:paraId="010D65CE" w14:textId="7A07513F" w:rsidR="006D1487" w:rsidRDefault="006D1487" w:rsidP="00650DEE">
      <w:pPr>
        <w:ind w:firstLine="0"/>
      </w:pPr>
    </w:p>
    <w:p w14:paraId="05C4CDAF" w14:textId="489D588A" w:rsidR="006D1487" w:rsidRDefault="006D1487" w:rsidP="00650DEE">
      <w:pPr>
        <w:ind w:firstLine="0"/>
      </w:pPr>
      <w:r>
        <w:t>Another thing we are going to do in this lab is generate some test data we can use when we test to ensure our application is working correctly and producing correct results. We need test data for a varying number of subjects (test the selection structure) and we also need to test the weekend surcharge feature. Having a good table of test input data and the expected results allows us to test our application and be able to tell at a glance if it is working correctly. Doing this in a spreadsheet or MS Word document table would be an excellent choice. To keep things simple, we will add it to our pseudocode. It doesn’t need to be anything fancy but should have enough values that we can test all possible scenarios.</w:t>
      </w:r>
    </w:p>
    <w:p w14:paraId="575A830B" w14:textId="77777777" w:rsidR="0024578F" w:rsidRDefault="0024578F" w:rsidP="00650DEE">
      <w:pPr>
        <w:ind w:firstLine="0"/>
      </w:pPr>
    </w:p>
    <w:p w14:paraId="492F2191" w14:textId="14FC4BCF" w:rsidR="006D1487" w:rsidRDefault="006D1487" w:rsidP="00650DEE">
      <w:pPr>
        <w:ind w:firstLine="0"/>
      </w:pPr>
      <w:r>
        <w:rPr>
          <w:noProof/>
        </w:rPr>
        <w:lastRenderedPageBreak/>
        <w:drawing>
          <wp:inline distT="0" distB="0" distL="0" distR="0" wp14:anchorId="2DF50CF5" wp14:editId="6E55BBD0">
            <wp:extent cx="3856054" cy="1021168"/>
            <wp:effectExtent l="0" t="0" r="0" b="7620"/>
            <wp:docPr id="4" name="Picture 4" descr="sample 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054" cy="1021168"/>
                    </a:xfrm>
                    <a:prstGeom prst="rect">
                      <a:avLst/>
                    </a:prstGeom>
                  </pic:spPr>
                </pic:pic>
              </a:graphicData>
            </a:graphic>
          </wp:inline>
        </w:drawing>
      </w:r>
    </w:p>
    <w:p w14:paraId="251A9789" w14:textId="77777777" w:rsidR="00650DEE" w:rsidRDefault="00650DEE" w:rsidP="00650DEE">
      <w:pPr>
        <w:ind w:firstLine="0"/>
      </w:pPr>
    </w:p>
    <w:p w14:paraId="083431E6" w14:textId="46621FD4" w:rsidR="00650DEE" w:rsidRDefault="00650DEE" w:rsidP="00650DEE"/>
    <w:p w14:paraId="556AF0D6" w14:textId="77777777" w:rsidR="00650DEE" w:rsidRDefault="00650DEE" w:rsidP="008B6AB2">
      <w:pPr>
        <w:pStyle w:val="Heading2"/>
      </w:pPr>
      <w:r>
        <w:t>Code the Application</w:t>
      </w:r>
    </w:p>
    <w:p w14:paraId="02A628FF" w14:textId="77777777" w:rsidR="00650DEE" w:rsidRDefault="00650DEE" w:rsidP="00650DEE">
      <w:pPr>
        <w:ind w:firstLine="0"/>
      </w:pPr>
    </w:p>
    <w:p w14:paraId="3B7F7DA7" w14:textId="7F8B4720" w:rsidR="00650DEE" w:rsidRDefault="00650DEE" w:rsidP="00650DEE">
      <w:pPr>
        <w:ind w:firstLine="0"/>
      </w:pPr>
      <w:r>
        <w:t xml:space="preserve">Here’s a screen shot of the </w:t>
      </w:r>
      <w:r w:rsidR="00D35C7E">
        <w:t>Python</w:t>
      </w:r>
      <w:r>
        <w:t xml:space="preserve"> code:</w:t>
      </w:r>
    </w:p>
    <w:p w14:paraId="2504404C" w14:textId="77777777" w:rsidR="00650DEE" w:rsidRDefault="00650DEE" w:rsidP="00650DEE">
      <w:pPr>
        <w:ind w:firstLine="0"/>
      </w:pPr>
    </w:p>
    <w:p w14:paraId="2F2358CF" w14:textId="551C9CBE" w:rsidR="00650DEE" w:rsidRDefault="007B1AF9" w:rsidP="00650DEE">
      <w:pPr>
        <w:ind w:firstLine="0"/>
      </w:pPr>
      <w:r>
        <w:rPr>
          <w:noProof/>
        </w:rPr>
        <w:drawing>
          <wp:inline distT="0" distB="0" distL="0" distR="0" wp14:anchorId="45B600D0" wp14:editId="4EC7848F">
            <wp:extent cx="5364945" cy="6027942"/>
            <wp:effectExtent l="0" t="0" r="7620" b="0"/>
            <wp:docPr id="5" name="Picture 5"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945" cy="6027942"/>
                    </a:xfrm>
                    <a:prstGeom prst="rect">
                      <a:avLst/>
                    </a:prstGeom>
                  </pic:spPr>
                </pic:pic>
              </a:graphicData>
            </a:graphic>
          </wp:inline>
        </w:drawing>
      </w:r>
    </w:p>
    <w:p w14:paraId="7A12D5B0" w14:textId="07935D49" w:rsidR="00650DEE" w:rsidRDefault="00650DEE" w:rsidP="00650DEE">
      <w:pPr>
        <w:ind w:firstLine="0"/>
      </w:pPr>
    </w:p>
    <w:p w14:paraId="3F9CAEA2" w14:textId="3B6E5B8A" w:rsidR="00650DEE" w:rsidRDefault="00650DEE" w:rsidP="00650DEE">
      <w:pPr>
        <w:ind w:firstLine="0"/>
      </w:pPr>
    </w:p>
    <w:p w14:paraId="78E453B1" w14:textId="77777777" w:rsidR="00650DEE" w:rsidRDefault="00650DEE" w:rsidP="00650DEE">
      <w:pPr>
        <w:ind w:firstLine="0"/>
      </w:pPr>
    </w:p>
    <w:p w14:paraId="6887F817" w14:textId="0214DDB8" w:rsidR="00650DEE" w:rsidRPr="00560FF4" w:rsidRDefault="00650DEE" w:rsidP="00D35C7E">
      <w:pPr>
        <w:ind w:firstLine="0"/>
      </w:pPr>
      <w:r>
        <w:t>Be sure to test your application and verify everything works correctly.</w:t>
      </w:r>
    </w:p>
    <w:p w14:paraId="3C1B56D7" w14:textId="0AA73C3A" w:rsidR="004A2745" w:rsidRPr="004B3801" w:rsidRDefault="004A2745" w:rsidP="009B788A">
      <w:pPr>
        <w:pStyle w:val="Heading2"/>
      </w:pPr>
      <w:r w:rsidRPr="004B3801">
        <w:lastRenderedPageBreak/>
        <w:t xml:space="preserve">Exercise </w:t>
      </w:r>
      <w:r w:rsidR="00783D18">
        <w:t>2</w:t>
      </w:r>
      <w:r w:rsidR="000F5185">
        <w:t xml:space="preserve"> BMI Calculator</w:t>
      </w:r>
    </w:p>
    <w:p w14:paraId="7FDF46CD" w14:textId="77777777" w:rsidR="004A2745" w:rsidRPr="004B3801" w:rsidRDefault="004A2745">
      <w:pPr>
        <w:rPr>
          <w:rFonts w:ascii="Arial" w:hAnsi="Arial"/>
          <w:sz w:val="20"/>
        </w:rPr>
      </w:pPr>
    </w:p>
    <w:p w14:paraId="33AC185D" w14:textId="77777777" w:rsidR="00C61ECF" w:rsidRDefault="00C61ECF" w:rsidP="00C61ECF">
      <w:pPr>
        <w:ind w:firstLine="0"/>
        <w:rPr>
          <w:rFonts w:ascii="Arial" w:hAnsi="Arial"/>
          <w:sz w:val="20"/>
        </w:rPr>
      </w:pPr>
      <w:r>
        <w:rPr>
          <w:rFonts w:ascii="Arial" w:hAnsi="Arial"/>
          <w:sz w:val="20"/>
        </w:rPr>
        <w:t>For this exercise, you will design and develop an application that allows the user to enter their height in inches, weight in pounds and then calculate their body mass index (BMI). To calculate BMI, we will use the following formulas:</w:t>
      </w:r>
    </w:p>
    <w:p w14:paraId="6C2F8538" w14:textId="77777777" w:rsidR="00C61ECF" w:rsidRDefault="00C61ECF" w:rsidP="00C61ECF">
      <w:pPr>
        <w:rPr>
          <w:rFonts w:ascii="Arial" w:hAnsi="Arial"/>
          <w:sz w:val="20"/>
        </w:rPr>
      </w:pPr>
    </w:p>
    <w:p w14:paraId="7616A296" w14:textId="77777777" w:rsidR="00C61ECF" w:rsidRDefault="00C61ECF" w:rsidP="00C61ECF">
      <w:pPr>
        <w:rPr>
          <w:rFonts w:ascii="Arial" w:hAnsi="Arial"/>
          <w:sz w:val="20"/>
          <w:vertAlign w:val="superscript"/>
        </w:rPr>
      </w:pPr>
      <w:proofErr w:type="spellStart"/>
      <w:r>
        <w:rPr>
          <w:rFonts w:ascii="Arial" w:hAnsi="Arial"/>
          <w:sz w:val="20"/>
        </w:rPr>
        <w:t>bmi</w:t>
      </w:r>
      <w:proofErr w:type="spellEnd"/>
      <w:r>
        <w:rPr>
          <w:rFonts w:ascii="Arial" w:hAnsi="Arial"/>
          <w:sz w:val="20"/>
        </w:rPr>
        <w:t xml:space="preserve"> = kilograms / meters</w:t>
      </w:r>
      <w:r>
        <w:rPr>
          <w:rFonts w:ascii="Arial" w:hAnsi="Arial"/>
          <w:sz w:val="20"/>
          <w:vertAlign w:val="superscript"/>
        </w:rPr>
        <w:t>2</w:t>
      </w:r>
    </w:p>
    <w:p w14:paraId="5D684E66" w14:textId="77777777" w:rsidR="00C61ECF" w:rsidRDefault="00C61ECF" w:rsidP="00C61ECF">
      <w:pPr>
        <w:rPr>
          <w:rFonts w:ascii="Arial" w:hAnsi="Arial"/>
          <w:sz w:val="20"/>
          <w:vertAlign w:val="superscript"/>
        </w:rPr>
      </w:pPr>
    </w:p>
    <w:p w14:paraId="05948D47" w14:textId="77777777" w:rsidR="00C61ECF" w:rsidRDefault="00C61ECF" w:rsidP="00C61ECF">
      <w:pPr>
        <w:ind w:firstLine="0"/>
        <w:rPr>
          <w:rFonts w:ascii="Arial" w:hAnsi="Arial"/>
          <w:sz w:val="20"/>
        </w:rPr>
      </w:pPr>
      <w:r>
        <w:rPr>
          <w:rFonts w:ascii="Arial" w:hAnsi="Arial"/>
          <w:sz w:val="20"/>
        </w:rPr>
        <w:t>Wait a minute! What’s going on here? Before we can do the calculation</w:t>
      </w:r>
      <w:r w:rsidR="0063520F">
        <w:rPr>
          <w:rFonts w:ascii="Arial" w:hAnsi="Arial"/>
          <w:sz w:val="20"/>
        </w:rPr>
        <w:t xml:space="preserve"> above</w:t>
      </w:r>
      <w:r>
        <w:rPr>
          <w:rFonts w:ascii="Arial" w:hAnsi="Arial"/>
          <w:sz w:val="20"/>
        </w:rPr>
        <w:t>, we need to convert weight in pounds to weight in kilograms and height in inches to meters. We also need these formulas:</w:t>
      </w:r>
    </w:p>
    <w:p w14:paraId="2EFC97B0" w14:textId="77777777" w:rsidR="00C61ECF" w:rsidRDefault="00C61ECF" w:rsidP="00C61ECF">
      <w:pPr>
        <w:rPr>
          <w:rFonts w:ascii="Arial" w:hAnsi="Arial"/>
          <w:sz w:val="20"/>
        </w:rPr>
      </w:pPr>
    </w:p>
    <w:p w14:paraId="2B540BF0" w14:textId="77777777" w:rsidR="00C61ECF" w:rsidRDefault="00C61ECF" w:rsidP="00C61ECF">
      <w:pPr>
        <w:rPr>
          <w:rFonts w:ascii="Arial" w:hAnsi="Arial"/>
          <w:sz w:val="20"/>
        </w:rPr>
      </w:pPr>
      <w:r>
        <w:rPr>
          <w:rFonts w:ascii="Arial" w:hAnsi="Arial"/>
          <w:sz w:val="20"/>
        </w:rPr>
        <w:t>meters = inches / 39.36</w:t>
      </w:r>
    </w:p>
    <w:p w14:paraId="525AB739" w14:textId="77777777" w:rsidR="00C61ECF" w:rsidRDefault="00C61ECF" w:rsidP="00C61ECF">
      <w:pPr>
        <w:rPr>
          <w:rFonts w:ascii="Arial" w:hAnsi="Arial"/>
          <w:sz w:val="20"/>
        </w:rPr>
      </w:pPr>
      <w:r>
        <w:rPr>
          <w:rFonts w:ascii="Arial" w:hAnsi="Arial"/>
          <w:sz w:val="20"/>
        </w:rPr>
        <w:t>kilograms = pounds / 2.2</w:t>
      </w:r>
    </w:p>
    <w:p w14:paraId="7D33F905" w14:textId="77777777" w:rsidR="00C61ECF" w:rsidRDefault="00C61ECF" w:rsidP="00C61ECF">
      <w:pPr>
        <w:ind w:firstLine="0"/>
        <w:rPr>
          <w:rFonts w:ascii="Arial" w:hAnsi="Arial"/>
          <w:sz w:val="20"/>
        </w:rPr>
      </w:pPr>
    </w:p>
    <w:p w14:paraId="4DE5238F" w14:textId="77777777" w:rsidR="00C61ECF" w:rsidRDefault="00C61ECF" w:rsidP="00C61ECF">
      <w:pPr>
        <w:ind w:firstLine="0"/>
        <w:rPr>
          <w:rFonts w:ascii="Arial" w:hAnsi="Arial"/>
          <w:sz w:val="20"/>
        </w:rPr>
      </w:pPr>
    </w:p>
    <w:p w14:paraId="6A9210C5" w14:textId="77777777" w:rsidR="00C61ECF" w:rsidRDefault="00C61ECF" w:rsidP="00C61ECF">
      <w:pPr>
        <w:ind w:firstLine="0"/>
      </w:pPr>
      <w:r>
        <w:rPr>
          <w:rFonts w:ascii="Arial" w:hAnsi="Arial"/>
          <w:sz w:val="20"/>
        </w:rPr>
        <w:t>Once you calculate the BMI percentage</w:t>
      </w:r>
      <w:r w:rsidR="0063520F">
        <w:rPr>
          <w:rFonts w:ascii="Arial" w:hAnsi="Arial"/>
          <w:sz w:val="20"/>
        </w:rPr>
        <w:t>, you will need to display one of the messages below based on the BMI percentage calculated.</w:t>
      </w:r>
    </w:p>
    <w:p w14:paraId="009A3E05" w14:textId="77777777" w:rsidR="00C61ECF" w:rsidRDefault="00C61ECF" w:rsidP="00C61ECF"/>
    <w:tbl>
      <w:tblPr>
        <w:tblStyle w:val="TableGrid"/>
        <w:tblW w:w="0" w:type="auto"/>
        <w:tblLook w:val="04A0" w:firstRow="1" w:lastRow="0" w:firstColumn="1" w:lastColumn="0" w:noHBand="0" w:noVBand="1"/>
        <w:tblDescription w:val="BMI range table"/>
      </w:tblPr>
      <w:tblGrid>
        <w:gridCol w:w="2628"/>
        <w:gridCol w:w="6228"/>
      </w:tblGrid>
      <w:tr w:rsidR="00C61ECF" w14:paraId="44128BA3" w14:textId="77777777" w:rsidTr="00C61ECF">
        <w:trPr>
          <w:tblHeader/>
        </w:trPr>
        <w:tc>
          <w:tcPr>
            <w:tcW w:w="2628" w:type="dxa"/>
            <w:tcBorders>
              <w:top w:val="single" w:sz="4" w:space="0" w:color="auto"/>
              <w:left w:val="single" w:sz="4" w:space="0" w:color="auto"/>
              <w:bottom w:val="single" w:sz="4" w:space="0" w:color="auto"/>
              <w:right w:val="single" w:sz="4" w:space="0" w:color="auto"/>
            </w:tcBorders>
            <w:hideMark/>
          </w:tcPr>
          <w:p w14:paraId="384A013C" w14:textId="77777777" w:rsidR="00C61ECF" w:rsidRDefault="00C61ECF">
            <w:pPr>
              <w:ind w:firstLine="0"/>
            </w:pPr>
            <w:r>
              <w:t>BMI range</w:t>
            </w:r>
          </w:p>
        </w:tc>
        <w:tc>
          <w:tcPr>
            <w:tcW w:w="6228" w:type="dxa"/>
            <w:tcBorders>
              <w:top w:val="single" w:sz="4" w:space="0" w:color="auto"/>
              <w:left w:val="single" w:sz="4" w:space="0" w:color="auto"/>
              <w:bottom w:val="single" w:sz="4" w:space="0" w:color="auto"/>
              <w:right w:val="single" w:sz="4" w:space="0" w:color="auto"/>
            </w:tcBorders>
            <w:hideMark/>
          </w:tcPr>
          <w:p w14:paraId="0A1E3637" w14:textId="77777777" w:rsidR="00C61ECF" w:rsidRDefault="00C61ECF">
            <w:pPr>
              <w:ind w:firstLine="0"/>
            </w:pPr>
            <w:r>
              <w:t>Message</w:t>
            </w:r>
          </w:p>
        </w:tc>
      </w:tr>
      <w:tr w:rsidR="00C61ECF" w14:paraId="3BD8768B" w14:textId="77777777" w:rsidTr="00C61ECF">
        <w:tc>
          <w:tcPr>
            <w:tcW w:w="2628" w:type="dxa"/>
            <w:tcBorders>
              <w:top w:val="single" w:sz="4" w:space="0" w:color="auto"/>
              <w:left w:val="single" w:sz="4" w:space="0" w:color="auto"/>
              <w:bottom w:val="single" w:sz="4" w:space="0" w:color="auto"/>
              <w:right w:val="single" w:sz="4" w:space="0" w:color="auto"/>
            </w:tcBorders>
            <w:hideMark/>
          </w:tcPr>
          <w:p w14:paraId="1683B3C6" w14:textId="77777777" w:rsidR="00C61ECF" w:rsidRDefault="00C61ECF">
            <w:pPr>
              <w:ind w:firstLine="0"/>
            </w:pPr>
            <w:r>
              <w:t>Less than 18.5</w:t>
            </w:r>
          </w:p>
        </w:tc>
        <w:tc>
          <w:tcPr>
            <w:tcW w:w="6228" w:type="dxa"/>
            <w:tcBorders>
              <w:top w:val="single" w:sz="4" w:space="0" w:color="auto"/>
              <w:left w:val="single" w:sz="4" w:space="0" w:color="auto"/>
              <w:bottom w:val="single" w:sz="4" w:space="0" w:color="auto"/>
              <w:right w:val="single" w:sz="4" w:space="0" w:color="auto"/>
            </w:tcBorders>
            <w:hideMark/>
          </w:tcPr>
          <w:p w14:paraId="55947850" w14:textId="77777777" w:rsidR="00C61ECF" w:rsidRDefault="00C61ECF">
            <w:pPr>
              <w:ind w:firstLine="0"/>
            </w:pPr>
            <w:r>
              <w:t>Under weight</w:t>
            </w:r>
          </w:p>
        </w:tc>
      </w:tr>
      <w:tr w:rsidR="00C61ECF" w14:paraId="24D8D2DF" w14:textId="77777777" w:rsidTr="00C61ECF">
        <w:tc>
          <w:tcPr>
            <w:tcW w:w="2628" w:type="dxa"/>
            <w:tcBorders>
              <w:top w:val="single" w:sz="4" w:space="0" w:color="auto"/>
              <w:left w:val="single" w:sz="4" w:space="0" w:color="auto"/>
              <w:bottom w:val="single" w:sz="4" w:space="0" w:color="auto"/>
              <w:right w:val="single" w:sz="4" w:space="0" w:color="auto"/>
            </w:tcBorders>
            <w:hideMark/>
          </w:tcPr>
          <w:p w14:paraId="7A489865" w14:textId="77777777" w:rsidR="00C61ECF" w:rsidRDefault="00C61ECF">
            <w:pPr>
              <w:ind w:firstLine="0"/>
            </w:pPr>
            <w:r>
              <w:t>18.5 – 24.99</w:t>
            </w:r>
          </w:p>
        </w:tc>
        <w:tc>
          <w:tcPr>
            <w:tcW w:w="6228" w:type="dxa"/>
            <w:tcBorders>
              <w:top w:val="single" w:sz="4" w:space="0" w:color="auto"/>
              <w:left w:val="single" w:sz="4" w:space="0" w:color="auto"/>
              <w:bottom w:val="single" w:sz="4" w:space="0" w:color="auto"/>
              <w:right w:val="single" w:sz="4" w:space="0" w:color="auto"/>
            </w:tcBorders>
            <w:hideMark/>
          </w:tcPr>
          <w:p w14:paraId="4E0B5C18" w14:textId="77777777" w:rsidR="00C61ECF" w:rsidRDefault="00C61ECF">
            <w:pPr>
              <w:ind w:firstLine="0"/>
            </w:pPr>
            <w:r>
              <w:t>Normal weight</w:t>
            </w:r>
          </w:p>
        </w:tc>
      </w:tr>
      <w:tr w:rsidR="00C61ECF" w14:paraId="1DA56CC4" w14:textId="77777777" w:rsidTr="00C61ECF">
        <w:tc>
          <w:tcPr>
            <w:tcW w:w="2628" w:type="dxa"/>
            <w:tcBorders>
              <w:top w:val="single" w:sz="4" w:space="0" w:color="auto"/>
              <w:left w:val="single" w:sz="4" w:space="0" w:color="auto"/>
              <w:bottom w:val="single" w:sz="4" w:space="0" w:color="auto"/>
              <w:right w:val="single" w:sz="4" w:space="0" w:color="auto"/>
            </w:tcBorders>
            <w:hideMark/>
          </w:tcPr>
          <w:p w14:paraId="2D1E79CC" w14:textId="77777777" w:rsidR="00C61ECF" w:rsidRDefault="00C61ECF">
            <w:pPr>
              <w:ind w:firstLine="0"/>
            </w:pPr>
            <w:r>
              <w:t>25 – 29.99</w:t>
            </w:r>
          </w:p>
        </w:tc>
        <w:tc>
          <w:tcPr>
            <w:tcW w:w="6228" w:type="dxa"/>
            <w:tcBorders>
              <w:top w:val="single" w:sz="4" w:space="0" w:color="auto"/>
              <w:left w:val="single" w:sz="4" w:space="0" w:color="auto"/>
              <w:bottom w:val="single" w:sz="4" w:space="0" w:color="auto"/>
              <w:right w:val="single" w:sz="4" w:space="0" w:color="auto"/>
            </w:tcBorders>
            <w:hideMark/>
          </w:tcPr>
          <w:p w14:paraId="05335736" w14:textId="77777777" w:rsidR="00C61ECF" w:rsidRDefault="00C61ECF">
            <w:pPr>
              <w:ind w:firstLine="0"/>
            </w:pPr>
            <w:r>
              <w:t>Over weight</w:t>
            </w:r>
          </w:p>
        </w:tc>
      </w:tr>
      <w:tr w:rsidR="00C61ECF" w14:paraId="0D7ADC45" w14:textId="77777777" w:rsidTr="00C61ECF">
        <w:tc>
          <w:tcPr>
            <w:tcW w:w="2628" w:type="dxa"/>
            <w:tcBorders>
              <w:top w:val="single" w:sz="4" w:space="0" w:color="auto"/>
              <w:left w:val="single" w:sz="4" w:space="0" w:color="auto"/>
              <w:bottom w:val="single" w:sz="4" w:space="0" w:color="auto"/>
              <w:right w:val="single" w:sz="4" w:space="0" w:color="auto"/>
            </w:tcBorders>
            <w:hideMark/>
          </w:tcPr>
          <w:p w14:paraId="6E4A4CE1" w14:textId="77777777" w:rsidR="00C61ECF" w:rsidRDefault="00C61ECF">
            <w:pPr>
              <w:ind w:firstLine="0"/>
            </w:pPr>
            <w:r>
              <w:t>30 – 39.99</w:t>
            </w:r>
          </w:p>
        </w:tc>
        <w:tc>
          <w:tcPr>
            <w:tcW w:w="6228" w:type="dxa"/>
            <w:tcBorders>
              <w:top w:val="single" w:sz="4" w:space="0" w:color="auto"/>
              <w:left w:val="single" w:sz="4" w:space="0" w:color="auto"/>
              <w:bottom w:val="single" w:sz="4" w:space="0" w:color="auto"/>
              <w:right w:val="single" w:sz="4" w:space="0" w:color="auto"/>
            </w:tcBorders>
            <w:hideMark/>
          </w:tcPr>
          <w:p w14:paraId="33743DFD" w14:textId="77777777" w:rsidR="00C61ECF" w:rsidRDefault="00C61ECF">
            <w:pPr>
              <w:ind w:firstLine="0"/>
            </w:pPr>
            <w:r>
              <w:t>Obese</w:t>
            </w:r>
          </w:p>
        </w:tc>
      </w:tr>
      <w:tr w:rsidR="00C61ECF" w14:paraId="6F34EEBD" w14:textId="77777777" w:rsidTr="00C61ECF">
        <w:tc>
          <w:tcPr>
            <w:tcW w:w="2628" w:type="dxa"/>
            <w:tcBorders>
              <w:top w:val="single" w:sz="4" w:space="0" w:color="auto"/>
              <w:left w:val="single" w:sz="4" w:space="0" w:color="auto"/>
              <w:bottom w:val="single" w:sz="4" w:space="0" w:color="auto"/>
              <w:right w:val="single" w:sz="4" w:space="0" w:color="auto"/>
            </w:tcBorders>
            <w:hideMark/>
          </w:tcPr>
          <w:p w14:paraId="3D60EFE0" w14:textId="77777777" w:rsidR="00C61ECF" w:rsidRDefault="00C61ECF">
            <w:pPr>
              <w:ind w:firstLine="0"/>
            </w:pPr>
            <w:r>
              <w:t>40 or over</w:t>
            </w:r>
          </w:p>
        </w:tc>
        <w:tc>
          <w:tcPr>
            <w:tcW w:w="6228" w:type="dxa"/>
            <w:tcBorders>
              <w:top w:val="single" w:sz="4" w:space="0" w:color="auto"/>
              <w:left w:val="single" w:sz="4" w:space="0" w:color="auto"/>
              <w:bottom w:val="single" w:sz="4" w:space="0" w:color="auto"/>
              <w:right w:val="single" w:sz="4" w:space="0" w:color="auto"/>
            </w:tcBorders>
            <w:hideMark/>
          </w:tcPr>
          <w:p w14:paraId="4ADF2FAD" w14:textId="77777777" w:rsidR="00C61ECF" w:rsidRDefault="00C61ECF">
            <w:pPr>
              <w:ind w:firstLine="0"/>
            </w:pPr>
            <w:r>
              <w:t>Morbid Obesity</w:t>
            </w:r>
          </w:p>
        </w:tc>
      </w:tr>
    </w:tbl>
    <w:p w14:paraId="5CB7C244" w14:textId="77777777" w:rsidR="00C61ECF" w:rsidRDefault="00C61ECF" w:rsidP="00C61ECF"/>
    <w:p w14:paraId="10A4A36A" w14:textId="77777777" w:rsidR="00C61ECF" w:rsidRDefault="00C61ECF" w:rsidP="00C61ECF">
      <w:r>
        <w:t xml:space="preserve">Ranges/messages are based on the </w:t>
      </w:r>
      <w:hyperlink r:id="rId12" w:history="1">
        <w:r>
          <w:rPr>
            <w:rStyle w:val="Hyperlink"/>
          </w:rPr>
          <w:t>BMI Calculator site</w:t>
        </w:r>
      </w:hyperlink>
    </w:p>
    <w:p w14:paraId="171DE4E3" w14:textId="77777777" w:rsidR="00C61ECF" w:rsidRDefault="00C61ECF" w:rsidP="00C61ECF">
      <w:pPr>
        <w:ind w:firstLine="0"/>
        <w:rPr>
          <w:rFonts w:ascii="Arial" w:hAnsi="Arial"/>
          <w:sz w:val="20"/>
        </w:rPr>
      </w:pPr>
    </w:p>
    <w:p w14:paraId="70E2A7F6" w14:textId="77777777" w:rsidR="00C61ECF" w:rsidRDefault="00C61ECF" w:rsidP="00C61ECF">
      <w:pPr>
        <w:ind w:firstLine="0"/>
        <w:rPr>
          <w:rFonts w:ascii="Arial" w:hAnsi="Arial"/>
          <w:sz w:val="20"/>
        </w:rPr>
      </w:pPr>
    </w:p>
    <w:p w14:paraId="42527DDB" w14:textId="77777777" w:rsidR="00C61ECF" w:rsidRDefault="00C61ECF" w:rsidP="00C61ECF">
      <w:pPr>
        <w:ind w:firstLine="0"/>
        <w:rPr>
          <w:rFonts w:ascii="Arial" w:hAnsi="Arial"/>
          <w:sz w:val="20"/>
        </w:rPr>
      </w:pPr>
    </w:p>
    <w:p w14:paraId="71B30D34" w14:textId="77777777" w:rsidR="00C61ECF" w:rsidRDefault="00C61ECF" w:rsidP="00C61ECF">
      <w:pPr>
        <w:ind w:firstLine="0"/>
        <w:rPr>
          <w:rFonts w:ascii="Arial" w:hAnsi="Arial"/>
          <w:sz w:val="20"/>
        </w:rPr>
      </w:pPr>
    </w:p>
    <w:p w14:paraId="7D0E6B23" w14:textId="77777777" w:rsidR="00C61ECF" w:rsidRDefault="0063520F" w:rsidP="00C61ECF">
      <w:pPr>
        <w:ind w:firstLine="0"/>
        <w:rPr>
          <w:rFonts w:ascii="Arial" w:hAnsi="Arial"/>
          <w:sz w:val="20"/>
        </w:rPr>
      </w:pPr>
      <w:r>
        <w:rPr>
          <w:rFonts w:ascii="Arial" w:hAnsi="Arial"/>
          <w:sz w:val="20"/>
        </w:rPr>
        <w:t xml:space="preserve">Be sure to complete pseudocode or a flowchart for this exercise </w:t>
      </w:r>
      <w:r w:rsidRPr="00D35C7E">
        <w:rPr>
          <w:rFonts w:ascii="Arial" w:hAnsi="Arial"/>
          <w:b/>
          <w:i/>
          <w:sz w:val="20"/>
        </w:rPr>
        <w:t>and complete a table of test values that will test all the ranges given above</w:t>
      </w:r>
      <w:r>
        <w:rPr>
          <w:rFonts w:ascii="Arial" w:hAnsi="Arial"/>
          <w:sz w:val="20"/>
        </w:rPr>
        <w:t>.</w:t>
      </w:r>
      <w:r w:rsidR="00AF223C">
        <w:rPr>
          <w:rFonts w:ascii="Arial" w:hAnsi="Arial"/>
          <w:sz w:val="20"/>
        </w:rPr>
        <w:t xml:space="preserve"> </w:t>
      </w:r>
      <w:r>
        <w:rPr>
          <w:rFonts w:ascii="Arial" w:hAnsi="Arial"/>
          <w:sz w:val="20"/>
        </w:rPr>
        <w:t>Both of these deliverables are worth points!</w:t>
      </w:r>
      <w:r w:rsidR="00AF223C">
        <w:rPr>
          <w:rFonts w:ascii="Arial" w:hAnsi="Arial"/>
          <w:sz w:val="20"/>
        </w:rPr>
        <w:t xml:space="preserve"> Also, test the application with your test data and verify it produces the results expected.</w:t>
      </w:r>
    </w:p>
    <w:p w14:paraId="2D31299C" w14:textId="77777777" w:rsidR="00C61ECF" w:rsidRDefault="00C61ECF" w:rsidP="00C61ECF">
      <w:pPr>
        <w:ind w:firstLine="0"/>
        <w:rPr>
          <w:rFonts w:ascii="Arial" w:hAnsi="Arial"/>
          <w:sz w:val="20"/>
        </w:rPr>
      </w:pPr>
    </w:p>
    <w:p w14:paraId="5215FDF1" w14:textId="40B76CFF" w:rsidR="000C04EE" w:rsidRDefault="000C04EE">
      <w:pPr>
        <w:rPr>
          <w:rFonts w:ascii="Arial" w:hAnsi="Arial"/>
          <w:sz w:val="20"/>
        </w:rPr>
      </w:pPr>
      <w:r>
        <w:rPr>
          <w:rFonts w:ascii="Arial" w:hAnsi="Arial"/>
          <w:sz w:val="20"/>
        </w:rPr>
        <w:br w:type="page"/>
      </w:r>
    </w:p>
    <w:p w14:paraId="34FAB2B7" w14:textId="63365C1A" w:rsidR="0029196F" w:rsidRPr="0098229C" w:rsidRDefault="0029196F" w:rsidP="00C0071D">
      <w:pPr>
        <w:pStyle w:val="Heading2"/>
      </w:pPr>
      <w:r w:rsidRPr="0098229C">
        <w:lastRenderedPageBreak/>
        <w:t xml:space="preserve">Exercise </w:t>
      </w:r>
      <w:r w:rsidR="00783D18">
        <w:t>3</w:t>
      </w:r>
      <w:r w:rsidR="000F5185">
        <w:t xml:space="preserve"> Coyote Inn</w:t>
      </w:r>
    </w:p>
    <w:p w14:paraId="10A6D653" w14:textId="77777777" w:rsidR="0029196F" w:rsidRDefault="0029196F">
      <w:pPr>
        <w:rPr>
          <w:rFonts w:ascii="Arial" w:hAnsi="Arial"/>
          <w:sz w:val="20"/>
        </w:rPr>
      </w:pPr>
    </w:p>
    <w:p w14:paraId="6B78D856" w14:textId="77777777" w:rsidR="004D4C84" w:rsidRDefault="004D4C84" w:rsidP="000F5185">
      <w:pPr>
        <w:ind w:firstLine="0"/>
        <w:rPr>
          <w:rFonts w:ascii="Arial" w:hAnsi="Arial"/>
          <w:sz w:val="20"/>
        </w:rPr>
      </w:pPr>
      <w:r>
        <w:rPr>
          <w:rFonts w:ascii="Arial" w:hAnsi="Arial"/>
          <w:sz w:val="20"/>
        </w:rPr>
        <w:t xml:space="preserve">Coyote </w:t>
      </w:r>
      <w:r w:rsidR="002A1026">
        <w:rPr>
          <w:rFonts w:ascii="Arial" w:hAnsi="Arial"/>
          <w:sz w:val="20"/>
        </w:rPr>
        <w:t>Inn</w:t>
      </w:r>
      <w:r>
        <w:rPr>
          <w:rFonts w:ascii="Arial" w:hAnsi="Arial"/>
          <w:sz w:val="20"/>
        </w:rPr>
        <w:t xml:space="preserve"> </w:t>
      </w:r>
      <w:r w:rsidR="002A1026">
        <w:rPr>
          <w:rFonts w:ascii="Arial" w:hAnsi="Arial"/>
          <w:sz w:val="20"/>
        </w:rPr>
        <w:t>has</w:t>
      </w:r>
      <w:r w:rsidR="00F273AF">
        <w:rPr>
          <w:rFonts w:ascii="Arial" w:hAnsi="Arial"/>
          <w:sz w:val="20"/>
        </w:rPr>
        <w:t xml:space="preserve"> hired you to develop a new</w:t>
      </w:r>
      <w:r>
        <w:rPr>
          <w:rFonts w:ascii="Arial" w:hAnsi="Arial"/>
          <w:sz w:val="20"/>
        </w:rPr>
        <w:t xml:space="preserve"> application to estimate </w:t>
      </w:r>
      <w:r w:rsidR="002A1026">
        <w:rPr>
          <w:rFonts w:ascii="Arial" w:hAnsi="Arial"/>
          <w:sz w:val="20"/>
        </w:rPr>
        <w:t>charges for staying at their new in</w:t>
      </w:r>
      <w:r w:rsidR="00B45D9C">
        <w:rPr>
          <w:rFonts w:ascii="Arial" w:hAnsi="Arial"/>
          <w:sz w:val="20"/>
        </w:rPr>
        <w:t>n</w:t>
      </w:r>
      <w:r w:rsidR="002A1026">
        <w:rPr>
          <w:rFonts w:ascii="Arial" w:hAnsi="Arial"/>
          <w:sz w:val="20"/>
        </w:rPr>
        <w:t>. Their nightly rates are based on months of the year and provided in the following table:</w:t>
      </w:r>
    </w:p>
    <w:p w14:paraId="16103F33" w14:textId="77777777" w:rsidR="002A1026" w:rsidRDefault="002A1026" w:rsidP="004D4C84">
      <w:pPr>
        <w:rPr>
          <w:rFonts w:ascii="Arial" w:hAnsi="Arial"/>
          <w:sz w:val="20"/>
        </w:rPr>
      </w:pPr>
    </w:p>
    <w:tbl>
      <w:tblPr>
        <w:tblStyle w:val="TableGrid"/>
        <w:tblW w:w="0" w:type="auto"/>
        <w:tblLook w:val="04A0" w:firstRow="1" w:lastRow="0" w:firstColumn="1" w:lastColumn="0" w:noHBand="0" w:noVBand="1"/>
        <w:tblDescription w:val="Tier Rates"/>
      </w:tblPr>
      <w:tblGrid>
        <w:gridCol w:w="4428"/>
        <w:gridCol w:w="4428"/>
      </w:tblGrid>
      <w:tr w:rsidR="002A1026" w14:paraId="4410CC2A" w14:textId="77777777" w:rsidTr="002C7D82">
        <w:trPr>
          <w:tblHeader/>
        </w:trPr>
        <w:tc>
          <w:tcPr>
            <w:tcW w:w="4428" w:type="dxa"/>
          </w:tcPr>
          <w:p w14:paraId="085546FF" w14:textId="77777777" w:rsidR="002A1026" w:rsidRDefault="002A1026" w:rsidP="002C7D82">
            <w:pPr>
              <w:ind w:firstLine="0"/>
              <w:rPr>
                <w:rFonts w:ascii="Arial" w:hAnsi="Arial"/>
                <w:sz w:val="20"/>
              </w:rPr>
            </w:pPr>
            <w:r>
              <w:rPr>
                <w:rFonts w:ascii="Arial" w:hAnsi="Arial"/>
                <w:sz w:val="20"/>
              </w:rPr>
              <w:t>Months</w:t>
            </w:r>
          </w:p>
        </w:tc>
        <w:tc>
          <w:tcPr>
            <w:tcW w:w="4428" w:type="dxa"/>
          </w:tcPr>
          <w:p w14:paraId="4A915258" w14:textId="77777777" w:rsidR="002A1026" w:rsidRDefault="002A1026" w:rsidP="002C7D82">
            <w:pPr>
              <w:ind w:firstLine="0"/>
              <w:rPr>
                <w:rFonts w:ascii="Arial" w:hAnsi="Arial"/>
                <w:sz w:val="20"/>
              </w:rPr>
            </w:pPr>
            <w:r>
              <w:rPr>
                <w:rFonts w:ascii="Arial" w:hAnsi="Arial"/>
                <w:sz w:val="20"/>
              </w:rPr>
              <w:t>Rate</w:t>
            </w:r>
          </w:p>
        </w:tc>
      </w:tr>
      <w:tr w:rsidR="002A1026" w14:paraId="473021F6" w14:textId="77777777" w:rsidTr="002C7D82">
        <w:tc>
          <w:tcPr>
            <w:tcW w:w="4428" w:type="dxa"/>
          </w:tcPr>
          <w:p w14:paraId="53754B10" w14:textId="77777777" w:rsidR="002A1026" w:rsidRDefault="002A1026" w:rsidP="002C7D82">
            <w:pPr>
              <w:ind w:firstLine="0"/>
              <w:rPr>
                <w:rFonts w:ascii="Arial" w:hAnsi="Arial"/>
                <w:sz w:val="20"/>
              </w:rPr>
            </w:pPr>
            <w:r>
              <w:rPr>
                <w:rFonts w:ascii="Arial" w:hAnsi="Arial"/>
                <w:sz w:val="20"/>
              </w:rPr>
              <w:t>1 – 3 (Jan – Mar)</w:t>
            </w:r>
          </w:p>
        </w:tc>
        <w:tc>
          <w:tcPr>
            <w:tcW w:w="4428" w:type="dxa"/>
          </w:tcPr>
          <w:p w14:paraId="55CD7C8D" w14:textId="77777777" w:rsidR="002A1026" w:rsidRDefault="002A1026" w:rsidP="002A1026">
            <w:pPr>
              <w:ind w:firstLine="0"/>
              <w:rPr>
                <w:rFonts w:ascii="Arial" w:hAnsi="Arial"/>
                <w:sz w:val="20"/>
              </w:rPr>
            </w:pPr>
            <w:r>
              <w:rPr>
                <w:rFonts w:ascii="Arial" w:hAnsi="Arial"/>
                <w:sz w:val="20"/>
              </w:rPr>
              <w:t>$80/night</w:t>
            </w:r>
          </w:p>
        </w:tc>
      </w:tr>
      <w:tr w:rsidR="002A1026" w14:paraId="71D657B4" w14:textId="77777777" w:rsidTr="002C7D82">
        <w:tc>
          <w:tcPr>
            <w:tcW w:w="4428" w:type="dxa"/>
          </w:tcPr>
          <w:p w14:paraId="1C93B40F" w14:textId="77777777" w:rsidR="002A1026" w:rsidRDefault="002A1026" w:rsidP="002A1026">
            <w:pPr>
              <w:ind w:firstLine="0"/>
              <w:rPr>
                <w:rFonts w:ascii="Arial" w:hAnsi="Arial"/>
                <w:sz w:val="20"/>
              </w:rPr>
            </w:pPr>
            <w:r>
              <w:rPr>
                <w:rFonts w:ascii="Arial" w:hAnsi="Arial"/>
                <w:sz w:val="20"/>
              </w:rPr>
              <w:t>4 – 6 (Apr – Jun)</w:t>
            </w:r>
          </w:p>
        </w:tc>
        <w:tc>
          <w:tcPr>
            <w:tcW w:w="4428" w:type="dxa"/>
          </w:tcPr>
          <w:p w14:paraId="696F672F" w14:textId="77777777" w:rsidR="002A1026" w:rsidRDefault="002A1026" w:rsidP="002A1026">
            <w:pPr>
              <w:ind w:firstLine="0"/>
              <w:rPr>
                <w:rFonts w:ascii="Arial" w:hAnsi="Arial"/>
                <w:sz w:val="20"/>
              </w:rPr>
            </w:pPr>
            <w:r>
              <w:rPr>
                <w:rFonts w:ascii="Arial" w:hAnsi="Arial"/>
                <w:sz w:val="20"/>
              </w:rPr>
              <w:t>$90/night</w:t>
            </w:r>
          </w:p>
        </w:tc>
      </w:tr>
      <w:tr w:rsidR="002A1026" w14:paraId="2AAFF000" w14:textId="77777777" w:rsidTr="002C7D82">
        <w:tc>
          <w:tcPr>
            <w:tcW w:w="4428" w:type="dxa"/>
          </w:tcPr>
          <w:p w14:paraId="46EF883B" w14:textId="77777777" w:rsidR="002A1026" w:rsidRDefault="002A1026" w:rsidP="002C7D82">
            <w:pPr>
              <w:ind w:firstLine="0"/>
              <w:rPr>
                <w:rFonts w:ascii="Arial" w:hAnsi="Arial"/>
                <w:sz w:val="20"/>
              </w:rPr>
            </w:pPr>
            <w:r>
              <w:rPr>
                <w:rFonts w:ascii="Arial" w:hAnsi="Arial"/>
                <w:sz w:val="20"/>
              </w:rPr>
              <w:t>7 – 9 (Jul – Sept)</w:t>
            </w:r>
          </w:p>
        </w:tc>
        <w:tc>
          <w:tcPr>
            <w:tcW w:w="4428" w:type="dxa"/>
          </w:tcPr>
          <w:p w14:paraId="6E4A1260" w14:textId="77777777" w:rsidR="002A1026" w:rsidRDefault="002A1026" w:rsidP="002A1026">
            <w:pPr>
              <w:ind w:firstLine="0"/>
              <w:rPr>
                <w:rFonts w:ascii="Arial" w:hAnsi="Arial"/>
                <w:sz w:val="20"/>
              </w:rPr>
            </w:pPr>
            <w:r>
              <w:rPr>
                <w:rFonts w:ascii="Arial" w:hAnsi="Arial"/>
                <w:sz w:val="20"/>
              </w:rPr>
              <w:t>$120/night</w:t>
            </w:r>
          </w:p>
        </w:tc>
      </w:tr>
      <w:tr w:rsidR="002A1026" w14:paraId="517D88AE" w14:textId="77777777" w:rsidTr="002C7D82">
        <w:tc>
          <w:tcPr>
            <w:tcW w:w="4428" w:type="dxa"/>
          </w:tcPr>
          <w:p w14:paraId="3A97050B" w14:textId="77777777" w:rsidR="002A1026" w:rsidRDefault="002A1026" w:rsidP="002C7D82">
            <w:pPr>
              <w:ind w:firstLine="0"/>
              <w:rPr>
                <w:rFonts w:ascii="Arial" w:hAnsi="Arial"/>
                <w:sz w:val="20"/>
              </w:rPr>
            </w:pPr>
            <w:r>
              <w:rPr>
                <w:rFonts w:ascii="Arial" w:hAnsi="Arial"/>
                <w:sz w:val="20"/>
              </w:rPr>
              <w:t>10 – 12 (Oct – Dec)</w:t>
            </w:r>
          </w:p>
        </w:tc>
        <w:tc>
          <w:tcPr>
            <w:tcW w:w="4428" w:type="dxa"/>
          </w:tcPr>
          <w:p w14:paraId="4EA9570E" w14:textId="77777777" w:rsidR="002A1026" w:rsidRDefault="002A1026" w:rsidP="002A1026">
            <w:pPr>
              <w:ind w:firstLine="0"/>
              <w:rPr>
                <w:rFonts w:ascii="Arial" w:hAnsi="Arial"/>
                <w:sz w:val="20"/>
              </w:rPr>
            </w:pPr>
            <w:r>
              <w:rPr>
                <w:rFonts w:ascii="Arial" w:hAnsi="Arial"/>
                <w:sz w:val="20"/>
              </w:rPr>
              <w:t>$100/night</w:t>
            </w:r>
          </w:p>
        </w:tc>
      </w:tr>
    </w:tbl>
    <w:p w14:paraId="57F157D2" w14:textId="77777777" w:rsidR="002A1026" w:rsidRDefault="002A1026" w:rsidP="002A1026">
      <w:pPr>
        <w:ind w:firstLine="0"/>
        <w:rPr>
          <w:rFonts w:ascii="Arial" w:hAnsi="Arial"/>
          <w:sz w:val="20"/>
        </w:rPr>
      </w:pPr>
    </w:p>
    <w:p w14:paraId="60C3009C" w14:textId="77777777" w:rsidR="002A1026" w:rsidRDefault="00AF223C" w:rsidP="002A1026">
      <w:pPr>
        <w:ind w:firstLine="0"/>
        <w:rPr>
          <w:rFonts w:ascii="Arial" w:hAnsi="Arial"/>
          <w:sz w:val="20"/>
        </w:rPr>
      </w:pPr>
      <w:r>
        <w:rPr>
          <w:rFonts w:ascii="Arial" w:hAnsi="Arial"/>
          <w:sz w:val="20"/>
        </w:rPr>
        <w:t>To keep things simple, y</w:t>
      </w:r>
      <w:r w:rsidR="002A1026">
        <w:rPr>
          <w:rFonts w:ascii="Arial" w:hAnsi="Arial"/>
          <w:sz w:val="20"/>
        </w:rPr>
        <w:t>ou can allow the month to be entered by the month number</w:t>
      </w:r>
      <w:r>
        <w:rPr>
          <w:rFonts w:ascii="Arial" w:hAnsi="Arial"/>
          <w:sz w:val="20"/>
        </w:rPr>
        <w:t>.</w:t>
      </w:r>
      <w:r w:rsidR="002A1026">
        <w:rPr>
          <w:rFonts w:ascii="Arial" w:hAnsi="Arial"/>
          <w:sz w:val="20"/>
        </w:rPr>
        <w:t xml:space="preserve"> </w:t>
      </w:r>
      <w:r w:rsidR="00B45D9C">
        <w:rPr>
          <w:rFonts w:ascii="Arial" w:hAnsi="Arial"/>
          <w:sz w:val="20"/>
        </w:rPr>
        <w:t>Normally, this would be done by a date period but we’ll do it by month to keep the exercise simple.</w:t>
      </w:r>
    </w:p>
    <w:p w14:paraId="33FB3B09" w14:textId="77777777" w:rsidR="006C5BF4" w:rsidRDefault="006C5BF4" w:rsidP="002A1026">
      <w:pPr>
        <w:ind w:firstLine="0"/>
        <w:rPr>
          <w:rFonts w:ascii="Arial" w:hAnsi="Arial"/>
          <w:sz w:val="20"/>
        </w:rPr>
      </w:pPr>
    </w:p>
    <w:p w14:paraId="4814A45B" w14:textId="77777777" w:rsidR="006C5BF4" w:rsidRPr="004D4C84" w:rsidRDefault="006C5BF4" w:rsidP="002A1026">
      <w:pPr>
        <w:ind w:firstLine="0"/>
        <w:rPr>
          <w:rFonts w:ascii="Arial" w:hAnsi="Arial"/>
          <w:sz w:val="20"/>
        </w:rPr>
      </w:pPr>
      <w:r>
        <w:rPr>
          <w:rFonts w:ascii="Arial" w:hAnsi="Arial"/>
          <w:sz w:val="20"/>
        </w:rPr>
        <w:t>The user must be able to enter a month number (1 – 12) and the number of nights. Use a decision structure to find the correct price per night for the month entered and then multiply it by the number of nights entered.</w:t>
      </w:r>
    </w:p>
    <w:p w14:paraId="5AF219F6" w14:textId="77777777" w:rsidR="00515CAA" w:rsidRPr="002A1026" w:rsidRDefault="00515CAA" w:rsidP="002A1026">
      <w:pPr>
        <w:ind w:firstLine="0"/>
        <w:rPr>
          <w:rFonts w:ascii="Arial" w:hAnsi="Arial"/>
          <w:sz w:val="20"/>
        </w:rPr>
      </w:pPr>
    </w:p>
    <w:p w14:paraId="14DAE995" w14:textId="77777777" w:rsidR="002A1D3C" w:rsidRDefault="002A1D3C" w:rsidP="000F5185">
      <w:pPr>
        <w:ind w:firstLine="0"/>
        <w:rPr>
          <w:rFonts w:ascii="Arial" w:hAnsi="Arial"/>
          <w:sz w:val="20"/>
        </w:rPr>
      </w:pPr>
      <w:r>
        <w:rPr>
          <w:rFonts w:ascii="Arial" w:hAnsi="Arial"/>
          <w:sz w:val="20"/>
        </w:rPr>
        <w:t xml:space="preserve">Be sure to test all ranges and make sure your calculations are correct. </w:t>
      </w:r>
      <w:r w:rsidRPr="00D35C7E">
        <w:rPr>
          <w:rFonts w:ascii="Arial" w:hAnsi="Arial"/>
          <w:b/>
          <w:i/>
          <w:sz w:val="20"/>
        </w:rPr>
        <w:t>Be sure to include a table of test data and expected results with your pseudocode</w:t>
      </w:r>
      <w:r>
        <w:rPr>
          <w:rFonts w:ascii="Arial" w:hAnsi="Arial"/>
          <w:sz w:val="20"/>
        </w:rPr>
        <w:t>.</w:t>
      </w:r>
    </w:p>
    <w:p w14:paraId="2D3FAC3B" w14:textId="77777777" w:rsidR="00121D85" w:rsidRDefault="00121D85" w:rsidP="002E5214">
      <w:pPr>
        <w:ind w:firstLine="0"/>
      </w:pPr>
    </w:p>
    <w:p w14:paraId="7EBF28A0" w14:textId="77777777" w:rsidR="004B3801" w:rsidRDefault="004B3801" w:rsidP="00D13F61">
      <w:pPr>
        <w:ind w:firstLine="0"/>
      </w:pPr>
    </w:p>
    <w:p w14:paraId="06867020" w14:textId="77777777" w:rsidR="004B3801" w:rsidRPr="00836634" w:rsidRDefault="004B3801" w:rsidP="000D2690">
      <w:pPr>
        <w:pStyle w:val="Heading2"/>
      </w:pPr>
      <w:r w:rsidRPr="00836634">
        <w:t>Grading Criteria:</w:t>
      </w:r>
    </w:p>
    <w:tbl>
      <w:tblPr>
        <w:tblStyle w:val="TableColumns3"/>
        <w:tblW w:w="0" w:type="auto"/>
        <w:tblLook w:val="04A0" w:firstRow="1" w:lastRow="0" w:firstColumn="1" w:lastColumn="0" w:noHBand="0" w:noVBand="1"/>
        <w:tblDescription w:val="Grading rubric table"/>
      </w:tblPr>
      <w:tblGrid>
        <w:gridCol w:w="2385"/>
        <w:gridCol w:w="963"/>
        <w:gridCol w:w="5508"/>
      </w:tblGrid>
      <w:tr w:rsidR="004B3801" w:rsidRPr="00823A9A" w14:paraId="1C6DD26E" w14:textId="77777777" w:rsidTr="00D13F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85" w:type="dxa"/>
            <w:tcBorders>
              <w:bottom w:val="single" w:sz="6" w:space="0" w:color="000080"/>
            </w:tcBorders>
          </w:tcPr>
          <w:p w14:paraId="6E88219C" w14:textId="77777777" w:rsidR="004B3801" w:rsidRPr="00823A9A" w:rsidRDefault="004B3801" w:rsidP="005456A1">
            <w:pPr>
              <w:pStyle w:val="NormalWeb"/>
              <w:rPr>
                <w:rFonts w:ascii="Arial" w:hAnsi="Arial" w:cs="Arial"/>
                <w:b/>
                <w:sz w:val="20"/>
                <w:szCs w:val="20"/>
              </w:rPr>
            </w:pPr>
            <w:r w:rsidRPr="00823A9A">
              <w:rPr>
                <w:rFonts w:ascii="Arial" w:hAnsi="Arial" w:cs="Arial"/>
                <w:b/>
                <w:sz w:val="20"/>
                <w:szCs w:val="20"/>
              </w:rPr>
              <w:t>Deliverable</w:t>
            </w:r>
          </w:p>
        </w:tc>
        <w:tc>
          <w:tcPr>
            <w:tcW w:w="963" w:type="dxa"/>
            <w:tcBorders>
              <w:bottom w:val="single" w:sz="6" w:space="0" w:color="000080"/>
            </w:tcBorders>
          </w:tcPr>
          <w:p w14:paraId="777E6165" w14:textId="77777777" w:rsidR="004B3801" w:rsidRPr="00823A9A" w:rsidRDefault="004B3801" w:rsidP="000D2690">
            <w:pPr>
              <w:pStyle w:val="NormalWeb"/>
              <w:ind w:firstLine="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823A9A">
              <w:rPr>
                <w:rFonts w:ascii="Arial" w:hAnsi="Arial" w:cs="Arial"/>
                <w:sz w:val="20"/>
                <w:szCs w:val="20"/>
              </w:rPr>
              <w:t>Points</w:t>
            </w:r>
          </w:p>
        </w:tc>
        <w:tc>
          <w:tcPr>
            <w:tcW w:w="5508" w:type="dxa"/>
            <w:tcBorders>
              <w:bottom w:val="single" w:sz="6" w:space="0" w:color="000080"/>
            </w:tcBorders>
          </w:tcPr>
          <w:p w14:paraId="466B461E" w14:textId="77777777" w:rsidR="004B3801" w:rsidRPr="00823A9A" w:rsidRDefault="004B3801" w:rsidP="005456A1">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823A9A">
              <w:rPr>
                <w:rFonts w:ascii="Arial" w:hAnsi="Arial" w:cs="Arial"/>
                <w:sz w:val="20"/>
                <w:szCs w:val="20"/>
              </w:rPr>
              <w:t>Breakdown</w:t>
            </w:r>
          </w:p>
        </w:tc>
      </w:tr>
      <w:tr w:rsidR="004B3801" w:rsidRPr="00823A9A" w14:paraId="790CD78F"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3C2E7E28" w14:textId="2FFB395F" w:rsidR="004B3801" w:rsidRPr="00823A9A" w:rsidRDefault="00C40F56" w:rsidP="000D2690">
            <w:pPr>
              <w:pStyle w:val="NormalWeb"/>
              <w:ind w:firstLine="0"/>
              <w:rPr>
                <w:rFonts w:ascii="Arial" w:hAnsi="Arial" w:cs="Arial"/>
                <w:sz w:val="20"/>
                <w:szCs w:val="20"/>
              </w:rPr>
            </w:pPr>
            <w:r>
              <w:rPr>
                <w:rFonts w:ascii="Arial" w:hAnsi="Arial" w:cs="Arial"/>
                <w:sz w:val="20"/>
                <w:szCs w:val="20"/>
              </w:rPr>
              <w:t>Guided exercise</w:t>
            </w:r>
            <w:r w:rsidR="00731394">
              <w:rPr>
                <w:rFonts w:ascii="Arial" w:hAnsi="Arial" w:cs="Arial"/>
                <w:sz w:val="20"/>
                <w:szCs w:val="20"/>
              </w:rPr>
              <w:t xml:space="preserve"> pseudocode</w:t>
            </w:r>
          </w:p>
        </w:tc>
        <w:tc>
          <w:tcPr>
            <w:tcW w:w="963" w:type="dxa"/>
            <w:tcBorders>
              <w:top w:val="single" w:sz="6" w:space="0" w:color="000080"/>
              <w:bottom w:val="single" w:sz="6" w:space="0" w:color="000080"/>
            </w:tcBorders>
          </w:tcPr>
          <w:p w14:paraId="5EAAA736" w14:textId="21821BCC" w:rsidR="004B3801" w:rsidRPr="00823A9A" w:rsidRDefault="00731394" w:rsidP="005456A1">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53DDA4EC" w14:textId="33FADF51" w:rsidR="004B3801" w:rsidRPr="000B48E3" w:rsidRDefault="00C40F56" w:rsidP="006005F7">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0B48E3">
              <w:rPr>
                <w:rFonts w:ascii="Arial" w:hAnsi="Arial" w:cs="Arial"/>
                <w:b w:val="0"/>
                <w:sz w:val="20"/>
                <w:szCs w:val="20"/>
              </w:rPr>
              <w:t>Complete, includes pseudocode</w:t>
            </w:r>
            <w:r w:rsidR="00731394">
              <w:rPr>
                <w:rFonts w:ascii="Arial" w:hAnsi="Arial" w:cs="Arial"/>
                <w:b w:val="0"/>
                <w:sz w:val="20"/>
                <w:szCs w:val="20"/>
              </w:rPr>
              <w:t xml:space="preserve"> and</w:t>
            </w:r>
            <w:r w:rsidR="000B48E3" w:rsidRPr="000B48E3">
              <w:rPr>
                <w:rFonts w:ascii="Arial" w:hAnsi="Arial" w:cs="Arial"/>
                <w:b w:val="0"/>
                <w:sz w:val="20"/>
                <w:szCs w:val="20"/>
              </w:rPr>
              <w:t xml:space="preserve"> test data</w:t>
            </w:r>
          </w:p>
        </w:tc>
      </w:tr>
      <w:tr w:rsidR="00731394" w:rsidRPr="00823A9A" w14:paraId="069BD128"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67D5556D" w14:textId="187FD5FB" w:rsidR="00731394" w:rsidRDefault="00731394" w:rsidP="000D2690">
            <w:pPr>
              <w:pStyle w:val="NormalWeb"/>
              <w:ind w:firstLine="0"/>
              <w:rPr>
                <w:rFonts w:ascii="Arial" w:hAnsi="Arial" w:cs="Arial"/>
                <w:sz w:val="20"/>
                <w:szCs w:val="20"/>
              </w:rPr>
            </w:pPr>
            <w:r>
              <w:rPr>
                <w:rFonts w:ascii="Arial" w:hAnsi="Arial" w:cs="Arial"/>
                <w:sz w:val="20"/>
                <w:szCs w:val="20"/>
              </w:rPr>
              <w:t>Guided exercise code and run</w:t>
            </w:r>
          </w:p>
        </w:tc>
        <w:tc>
          <w:tcPr>
            <w:tcW w:w="963" w:type="dxa"/>
            <w:tcBorders>
              <w:top w:val="single" w:sz="6" w:space="0" w:color="000080"/>
              <w:bottom w:val="single" w:sz="6" w:space="0" w:color="000080"/>
            </w:tcBorders>
          </w:tcPr>
          <w:p w14:paraId="7E3B1887" w14:textId="062B8BF0" w:rsidR="00731394" w:rsidRDefault="00731394" w:rsidP="005456A1">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3C28DC65" w14:textId="08A3922D" w:rsidR="00731394" w:rsidRPr="000B48E3" w:rsidRDefault="00731394" w:rsidP="006005F7">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sz w:val="20"/>
                <w:szCs w:val="20"/>
              </w:rPr>
              <w:t>C</w:t>
            </w:r>
            <w:r w:rsidRPr="000B48E3">
              <w:rPr>
                <w:rFonts w:ascii="Arial" w:hAnsi="Arial" w:cs="Arial"/>
                <w:b w:val="0"/>
                <w:sz w:val="20"/>
                <w:szCs w:val="20"/>
              </w:rPr>
              <w:t>ode is clean, runs, produces correct output</w:t>
            </w:r>
          </w:p>
        </w:tc>
      </w:tr>
      <w:tr w:rsidR="004B3801" w:rsidRPr="00823A9A" w14:paraId="1EA4F568"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7CB68361" w14:textId="60FA8C8E" w:rsidR="004B3801" w:rsidRPr="00823A9A" w:rsidRDefault="000A3800" w:rsidP="000D2690">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2 (BMI)</w:t>
            </w:r>
            <w:r>
              <w:rPr>
                <w:rFonts w:ascii="Arial" w:hAnsi="Arial" w:cs="Arial"/>
                <w:sz w:val="20"/>
                <w:szCs w:val="20"/>
              </w:rPr>
              <w:t xml:space="preserve"> </w:t>
            </w:r>
            <w:r w:rsidR="000B48E3">
              <w:rPr>
                <w:rFonts w:ascii="Arial" w:hAnsi="Arial" w:cs="Arial"/>
                <w:sz w:val="20"/>
                <w:szCs w:val="20"/>
              </w:rPr>
              <w:t>pseudocode</w:t>
            </w:r>
          </w:p>
        </w:tc>
        <w:tc>
          <w:tcPr>
            <w:tcW w:w="963" w:type="dxa"/>
            <w:tcBorders>
              <w:top w:val="single" w:sz="6" w:space="0" w:color="000080"/>
              <w:bottom w:val="single" w:sz="6" w:space="0" w:color="000080"/>
            </w:tcBorders>
          </w:tcPr>
          <w:p w14:paraId="00DB18F4" w14:textId="47F946FE" w:rsidR="004B3801" w:rsidRPr="00823A9A" w:rsidRDefault="00731394" w:rsidP="005456A1">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7058EDBA" w14:textId="155A7020" w:rsidR="004B3801" w:rsidRPr="000B48E3" w:rsidRDefault="000A3800" w:rsidP="006005F7">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0B48E3">
              <w:rPr>
                <w:rFonts w:ascii="Arial" w:hAnsi="Arial" w:cs="Arial"/>
                <w:b w:val="0"/>
                <w:sz w:val="20"/>
                <w:szCs w:val="20"/>
              </w:rPr>
              <w:t>Complete</w:t>
            </w:r>
            <w:r w:rsidR="000B48E3">
              <w:rPr>
                <w:rFonts w:ascii="Arial" w:hAnsi="Arial" w:cs="Arial"/>
                <w:b w:val="0"/>
                <w:sz w:val="20"/>
                <w:szCs w:val="20"/>
              </w:rPr>
              <w:t>, logic (input, process, output) is clear</w:t>
            </w:r>
          </w:p>
        </w:tc>
      </w:tr>
      <w:tr w:rsidR="000B48E3" w:rsidRPr="00823A9A" w14:paraId="627D75F7"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396746F6" w14:textId="659B2B4B" w:rsidR="000B48E3" w:rsidRPr="00823A9A"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2</w:t>
            </w:r>
            <w:r>
              <w:rPr>
                <w:rFonts w:ascii="Arial" w:hAnsi="Arial" w:cs="Arial"/>
                <w:sz w:val="20"/>
                <w:szCs w:val="20"/>
              </w:rPr>
              <w:t xml:space="preserve"> test data</w:t>
            </w:r>
          </w:p>
        </w:tc>
        <w:tc>
          <w:tcPr>
            <w:tcW w:w="963" w:type="dxa"/>
            <w:tcBorders>
              <w:top w:val="single" w:sz="6" w:space="0" w:color="000080"/>
              <w:bottom w:val="single" w:sz="6" w:space="0" w:color="000080"/>
            </w:tcBorders>
          </w:tcPr>
          <w:p w14:paraId="4A1A1D57" w14:textId="40584F59" w:rsidR="000B48E3" w:rsidRPr="00823A9A" w:rsidRDefault="000B48E3"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66E46181" w14:textId="200D1ACD"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0B48E3">
              <w:rPr>
                <w:rFonts w:ascii="Arial" w:hAnsi="Arial" w:cs="Arial"/>
                <w:b w:val="0"/>
                <w:sz w:val="20"/>
                <w:szCs w:val="20"/>
              </w:rPr>
              <w:t xml:space="preserve">Contains </w:t>
            </w:r>
            <w:r>
              <w:rPr>
                <w:rFonts w:ascii="Arial" w:hAnsi="Arial" w:cs="Arial"/>
                <w:b w:val="0"/>
                <w:sz w:val="20"/>
                <w:szCs w:val="20"/>
              </w:rPr>
              <w:t>at least 4 test cases and expected results</w:t>
            </w:r>
          </w:p>
        </w:tc>
      </w:tr>
      <w:tr w:rsidR="000B48E3" w:rsidRPr="00823A9A" w14:paraId="3BA20135"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02237859" w14:textId="71B9F10E" w:rsidR="000B48E3"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2</w:t>
            </w:r>
            <w:r>
              <w:rPr>
                <w:rFonts w:ascii="Arial" w:hAnsi="Arial" w:cs="Arial"/>
                <w:sz w:val="20"/>
                <w:szCs w:val="20"/>
              </w:rPr>
              <w:t xml:space="preserve"> code</w:t>
            </w:r>
          </w:p>
        </w:tc>
        <w:tc>
          <w:tcPr>
            <w:tcW w:w="963" w:type="dxa"/>
            <w:tcBorders>
              <w:top w:val="single" w:sz="6" w:space="0" w:color="000080"/>
              <w:bottom w:val="single" w:sz="6" w:space="0" w:color="000080"/>
            </w:tcBorders>
          </w:tcPr>
          <w:p w14:paraId="25CCAC3A" w14:textId="16E8E0A0" w:rsidR="000B48E3" w:rsidRDefault="000B48E3"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37F7E1E6" w14:textId="6FB52E6A"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Code is clear, appropriate variable names, comments.</w:t>
            </w:r>
          </w:p>
        </w:tc>
      </w:tr>
      <w:tr w:rsidR="000B48E3" w:rsidRPr="00823A9A" w14:paraId="029044E0"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32A49E6B" w14:textId="0F3DAABC" w:rsidR="000B48E3" w:rsidRPr="00823A9A"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2</w:t>
            </w:r>
            <w:r>
              <w:rPr>
                <w:rFonts w:ascii="Arial" w:hAnsi="Arial" w:cs="Arial"/>
                <w:sz w:val="20"/>
                <w:szCs w:val="20"/>
              </w:rPr>
              <w:t xml:space="preserve"> run</w:t>
            </w:r>
          </w:p>
        </w:tc>
        <w:tc>
          <w:tcPr>
            <w:tcW w:w="963" w:type="dxa"/>
            <w:tcBorders>
              <w:top w:val="single" w:sz="6" w:space="0" w:color="000080"/>
              <w:bottom w:val="single" w:sz="6" w:space="0" w:color="000080"/>
            </w:tcBorders>
          </w:tcPr>
          <w:p w14:paraId="6BF8A136" w14:textId="7EFE250D" w:rsidR="000B48E3" w:rsidRPr="00823A9A" w:rsidRDefault="000B48E3"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3C4D750D" w14:textId="5B0DF852"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Runs, produces correct results</w:t>
            </w:r>
          </w:p>
        </w:tc>
      </w:tr>
      <w:tr w:rsidR="000B48E3" w:rsidRPr="00823A9A" w14:paraId="43E972C1"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73AEEDFC" w14:textId="6FEAFC09" w:rsidR="000B48E3"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3 (Coyote Inn)</w:t>
            </w:r>
            <w:r>
              <w:rPr>
                <w:rFonts w:ascii="Arial" w:hAnsi="Arial" w:cs="Arial"/>
                <w:sz w:val="20"/>
                <w:szCs w:val="20"/>
              </w:rPr>
              <w:t xml:space="preserve"> pseudocode</w:t>
            </w:r>
          </w:p>
        </w:tc>
        <w:tc>
          <w:tcPr>
            <w:tcW w:w="963" w:type="dxa"/>
            <w:tcBorders>
              <w:top w:val="single" w:sz="6" w:space="0" w:color="000080"/>
              <w:bottom w:val="single" w:sz="6" w:space="0" w:color="000080"/>
            </w:tcBorders>
          </w:tcPr>
          <w:p w14:paraId="18ECC7A0" w14:textId="2B590D56" w:rsidR="000B48E3" w:rsidRDefault="00731394"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4EB2FEE5" w14:textId="23CDFA48"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0B48E3">
              <w:rPr>
                <w:rFonts w:ascii="Arial" w:hAnsi="Arial" w:cs="Arial"/>
                <w:b w:val="0"/>
                <w:sz w:val="20"/>
                <w:szCs w:val="20"/>
              </w:rPr>
              <w:t>Complete</w:t>
            </w:r>
            <w:r>
              <w:rPr>
                <w:rFonts w:ascii="Arial" w:hAnsi="Arial" w:cs="Arial"/>
                <w:b w:val="0"/>
                <w:sz w:val="20"/>
                <w:szCs w:val="20"/>
              </w:rPr>
              <w:t>, logic (input, process, output) is clear</w:t>
            </w:r>
          </w:p>
        </w:tc>
      </w:tr>
      <w:tr w:rsidR="000B48E3" w:rsidRPr="00823A9A" w14:paraId="7BD727B6"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6DE42E9A" w14:textId="6BCFF60D" w:rsidR="000B48E3" w:rsidRPr="00823A9A"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3</w:t>
            </w:r>
            <w:r>
              <w:rPr>
                <w:rFonts w:ascii="Arial" w:hAnsi="Arial" w:cs="Arial"/>
                <w:sz w:val="20"/>
                <w:szCs w:val="20"/>
              </w:rPr>
              <w:t xml:space="preserve"> test data</w:t>
            </w:r>
          </w:p>
        </w:tc>
        <w:tc>
          <w:tcPr>
            <w:tcW w:w="963" w:type="dxa"/>
            <w:tcBorders>
              <w:top w:val="single" w:sz="6" w:space="0" w:color="000080"/>
              <w:bottom w:val="single" w:sz="6" w:space="0" w:color="000080"/>
            </w:tcBorders>
          </w:tcPr>
          <w:p w14:paraId="65DCB7A3" w14:textId="76E05623" w:rsidR="000B48E3" w:rsidRPr="00823A9A" w:rsidRDefault="000B48E3"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5F7DE56B" w14:textId="25DF907F"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sidRPr="000B48E3">
              <w:rPr>
                <w:rFonts w:ascii="Arial" w:hAnsi="Arial" w:cs="Arial"/>
                <w:b w:val="0"/>
                <w:sz w:val="20"/>
                <w:szCs w:val="20"/>
              </w:rPr>
              <w:t xml:space="preserve">Contains </w:t>
            </w:r>
            <w:r>
              <w:rPr>
                <w:rFonts w:ascii="Arial" w:hAnsi="Arial" w:cs="Arial"/>
                <w:b w:val="0"/>
                <w:sz w:val="20"/>
                <w:szCs w:val="20"/>
              </w:rPr>
              <w:t>at least 4 test cases and expected results</w:t>
            </w:r>
          </w:p>
        </w:tc>
      </w:tr>
      <w:tr w:rsidR="000B48E3" w:rsidRPr="00823A9A" w14:paraId="7DA0A9B1"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081B7C43" w14:textId="5C4BB5A4" w:rsidR="000B48E3" w:rsidRPr="00823A9A"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3</w:t>
            </w:r>
            <w:r>
              <w:rPr>
                <w:rFonts w:ascii="Arial" w:hAnsi="Arial" w:cs="Arial"/>
                <w:sz w:val="20"/>
                <w:szCs w:val="20"/>
              </w:rPr>
              <w:t xml:space="preserve"> code</w:t>
            </w:r>
          </w:p>
        </w:tc>
        <w:tc>
          <w:tcPr>
            <w:tcW w:w="963" w:type="dxa"/>
            <w:tcBorders>
              <w:top w:val="single" w:sz="6" w:space="0" w:color="000080"/>
              <w:bottom w:val="single" w:sz="6" w:space="0" w:color="000080"/>
            </w:tcBorders>
          </w:tcPr>
          <w:p w14:paraId="217AD5A8" w14:textId="175564A5" w:rsidR="000B48E3" w:rsidRPr="00823A9A" w:rsidRDefault="000B48E3"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0063542B" w14:textId="685BD424"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Code is clear, appropriate variable names, comments.</w:t>
            </w:r>
          </w:p>
        </w:tc>
      </w:tr>
      <w:tr w:rsidR="000B48E3" w:rsidRPr="00823A9A" w14:paraId="55F25F2C"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3B251248" w14:textId="6CE73130" w:rsidR="000B48E3" w:rsidRPr="00823A9A" w:rsidRDefault="000B48E3" w:rsidP="000B48E3">
            <w:pPr>
              <w:pStyle w:val="NormalWeb"/>
              <w:ind w:firstLine="0"/>
              <w:rPr>
                <w:rFonts w:ascii="Arial" w:hAnsi="Arial" w:cs="Arial"/>
                <w:sz w:val="20"/>
                <w:szCs w:val="20"/>
              </w:rPr>
            </w:pPr>
            <w:r>
              <w:rPr>
                <w:rFonts w:ascii="Arial" w:hAnsi="Arial" w:cs="Arial"/>
                <w:sz w:val="20"/>
                <w:szCs w:val="20"/>
              </w:rPr>
              <w:t xml:space="preserve">Exercise </w:t>
            </w:r>
            <w:r w:rsidR="00731394">
              <w:rPr>
                <w:rFonts w:ascii="Arial" w:hAnsi="Arial" w:cs="Arial"/>
                <w:sz w:val="20"/>
                <w:szCs w:val="20"/>
              </w:rPr>
              <w:t>3</w:t>
            </w:r>
            <w:r>
              <w:rPr>
                <w:rFonts w:ascii="Arial" w:hAnsi="Arial" w:cs="Arial"/>
                <w:sz w:val="20"/>
                <w:szCs w:val="20"/>
              </w:rPr>
              <w:t xml:space="preserve"> run</w:t>
            </w:r>
          </w:p>
        </w:tc>
        <w:tc>
          <w:tcPr>
            <w:tcW w:w="963" w:type="dxa"/>
            <w:tcBorders>
              <w:top w:val="single" w:sz="6" w:space="0" w:color="000080"/>
              <w:bottom w:val="single" w:sz="6" w:space="0" w:color="000080"/>
            </w:tcBorders>
          </w:tcPr>
          <w:p w14:paraId="183B1EDD" w14:textId="4202BF05" w:rsidR="000B48E3" w:rsidRPr="00823A9A" w:rsidRDefault="000B48E3"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5508" w:type="dxa"/>
            <w:tcBorders>
              <w:top w:val="single" w:sz="6" w:space="0" w:color="000080"/>
              <w:bottom w:val="single" w:sz="6" w:space="0" w:color="000080"/>
            </w:tcBorders>
          </w:tcPr>
          <w:p w14:paraId="2F1BBB6F" w14:textId="1034456E" w:rsidR="000B48E3" w:rsidRPr="000B48E3" w:rsidRDefault="000B48E3" w:rsidP="000B48E3">
            <w:pPr>
              <w:pStyle w:val="NormalWeb"/>
              <w:ind w:firstLine="0"/>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Runs, produces correct results</w:t>
            </w:r>
          </w:p>
        </w:tc>
      </w:tr>
      <w:tr w:rsidR="000B48E3" w:rsidRPr="00823A9A" w14:paraId="45FD9111" w14:textId="77777777" w:rsidTr="004A15C1">
        <w:tc>
          <w:tcPr>
            <w:cnfStyle w:val="001000000000" w:firstRow="0" w:lastRow="0" w:firstColumn="1" w:lastColumn="0" w:oddVBand="0" w:evenVBand="0" w:oddHBand="0" w:evenHBand="0" w:firstRowFirstColumn="0" w:firstRowLastColumn="0" w:lastRowFirstColumn="0" w:lastRowLastColumn="0"/>
            <w:tcW w:w="2385" w:type="dxa"/>
            <w:tcBorders>
              <w:top w:val="single" w:sz="6" w:space="0" w:color="000080"/>
              <w:bottom w:val="single" w:sz="6" w:space="0" w:color="000080"/>
            </w:tcBorders>
          </w:tcPr>
          <w:p w14:paraId="179AF4B9" w14:textId="77777777" w:rsidR="000B48E3" w:rsidRPr="00823A9A" w:rsidRDefault="000B48E3" w:rsidP="000B48E3">
            <w:pPr>
              <w:pStyle w:val="NormalWeb"/>
              <w:jc w:val="right"/>
              <w:rPr>
                <w:rFonts w:ascii="Arial" w:hAnsi="Arial" w:cs="Arial"/>
                <w:b/>
                <w:sz w:val="20"/>
                <w:szCs w:val="20"/>
              </w:rPr>
            </w:pPr>
            <w:r w:rsidRPr="00823A9A">
              <w:rPr>
                <w:rFonts w:ascii="Arial" w:hAnsi="Arial" w:cs="Arial"/>
                <w:b/>
                <w:sz w:val="20"/>
                <w:szCs w:val="20"/>
              </w:rPr>
              <w:t>Lab Total</w:t>
            </w:r>
          </w:p>
        </w:tc>
        <w:tc>
          <w:tcPr>
            <w:tcW w:w="963" w:type="dxa"/>
            <w:tcBorders>
              <w:top w:val="single" w:sz="6" w:space="0" w:color="000080"/>
              <w:bottom w:val="single" w:sz="6" w:space="0" w:color="000080"/>
            </w:tcBorders>
          </w:tcPr>
          <w:p w14:paraId="2EAB2404" w14:textId="405AB109" w:rsidR="000B48E3" w:rsidRPr="00823A9A" w:rsidRDefault="00731394" w:rsidP="000B48E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sz w:val="20"/>
                <w:szCs w:val="20"/>
              </w:rPr>
              <w:t>5</w:t>
            </w:r>
            <w:r w:rsidR="000B48E3">
              <w:rPr>
                <w:rFonts w:ascii="Arial" w:hAnsi="Arial" w:cs="Arial"/>
                <w:sz w:val="20"/>
                <w:szCs w:val="20"/>
              </w:rPr>
              <w:t>0</w:t>
            </w:r>
          </w:p>
        </w:tc>
        <w:tc>
          <w:tcPr>
            <w:tcW w:w="5508" w:type="dxa"/>
            <w:tcBorders>
              <w:top w:val="single" w:sz="6" w:space="0" w:color="000080"/>
              <w:bottom w:val="single" w:sz="6" w:space="0" w:color="000080"/>
            </w:tcBorders>
          </w:tcPr>
          <w:p w14:paraId="769179E1" w14:textId="77777777" w:rsidR="000B48E3" w:rsidRPr="000B48E3" w:rsidRDefault="000B48E3" w:rsidP="000B48E3">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p>
        </w:tc>
      </w:tr>
    </w:tbl>
    <w:p w14:paraId="2BB31B69" w14:textId="77777777" w:rsidR="000C72F6" w:rsidRDefault="000C72F6" w:rsidP="00AC4713">
      <w:pPr>
        <w:pStyle w:val="ListParagraph"/>
        <w:ind w:left="630"/>
      </w:pPr>
    </w:p>
    <w:p w14:paraId="112F43A5" w14:textId="77777777" w:rsidR="000C72F6" w:rsidRDefault="000C72F6" w:rsidP="000C72F6">
      <w:pPr>
        <w:ind w:firstLine="0"/>
      </w:pPr>
    </w:p>
    <w:sectPr w:rsidR="000C72F6" w:rsidSect="00550145">
      <w:footerReference w:type="default" r:id="rId13"/>
      <w:pgSz w:w="12240" w:h="15840"/>
      <w:pgMar w:top="720" w:right="432" w:bottom="720" w:left="43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CB44E" w14:textId="77777777" w:rsidR="006312ED" w:rsidRDefault="006312ED" w:rsidP="007A08A1">
      <w:r>
        <w:separator/>
      </w:r>
    </w:p>
  </w:endnote>
  <w:endnote w:type="continuationSeparator" w:id="0">
    <w:p w14:paraId="22E150AF" w14:textId="77777777" w:rsidR="006312ED" w:rsidRDefault="006312ED" w:rsidP="007A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6798"/>
      <w:docPartObj>
        <w:docPartGallery w:val="Page Numbers (Bottom of Page)"/>
        <w:docPartUnique/>
      </w:docPartObj>
    </w:sdtPr>
    <w:sdtEndPr/>
    <w:sdtContent>
      <w:p w14:paraId="057E026B" w14:textId="77777777" w:rsidR="005456A1" w:rsidRDefault="00B93FF7">
        <w:pPr>
          <w:pStyle w:val="Footer"/>
          <w:jc w:val="center"/>
        </w:pPr>
        <w:r>
          <w:fldChar w:fldCharType="begin"/>
        </w:r>
        <w:r>
          <w:instrText xml:space="preserve"> PAGE   \* MERGEFORMAT </w:instrText>
        </w:r>
        <w:r>
          <w:fldChar w:fldCharType="separate"/>
        </w:r>
        <w:r w:rsidR="009858C9">
          <w:rPr>
            <w:noProof/>
          </w:rPr>
          <w:t>1</w:t>
        </w:r>
        <w:r>
          <w:rPr>
            <w:noProof/>
          </w:rPr>
          <w:fldChar w:fldCharType="end"/>
        </w:r>
      </w:p>
    </w:sdtContent>
  </w:sdt>
  <w:p w14:paraId="4E2F78BE" w14:textId="77777777" w:rsidR="005456A1" w:rsidRDefault="00545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C22B" w14:textId="77777777" w:rsidR="006312ED" w:rsidRDefault="006312ED" w:rsidP="007A08A1">
      <w:r>
        <w:separator/>
      </w:r>
    </w:p>
  </w:footnote>
  <w:footnote w:type="continuationSeparator" w:id="0">
    <w:p w14:paraId="3C30DECA" w14:textId="77777777" w:rsidR="006312ED" w:rsidRDefault="006312ED" w:rsidP="007A0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4260"/>
    <w:multiLevelType w:val="hybridMultilevel"/>
    <w:tmpl w:val="0370246A"/>
    <w:lvl w:ilvl="0" w:tplc="01D47CFA">
      <w:start w:val="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129B6"/>
    <w:multiLevelType w:val="hybridMultilevel"/>
    <w:tmpl w:val="8328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50160"/>
    <w:multiLevelType w:val="hybridMultilevel"/>
    <w:tmpl w:val="D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441E8"/>
    <w:multiLevelType w:val="hybridMultilevel"/>
    <w:tmpl w:val="6CE27744"/>
    <w:lvl w:ilvl="0" w:tplc="E27C74F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90108"/>
    <w:multiLevelType w:val="hybridMultilevel"/>
    <w:tmpl w:val="9AF423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D777B"/>
    <w:multiLevelType w:val="hybridMultilevel"/>
    <w:tmpl w:val="F4EC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949FC"/>
    <w:multiLevelType w:val="hybridMultilevel"/>
    <w:tmpl w:val="832815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2467D57"/>
    <w:multiLevelType w:val="hybridMultilevel"/>
    <w:tmpl w:val="628E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E720C"/>
    <w:multiLevelType w:val="hybridMultilevel"/>
    <w:tmpl w:val="D4A6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C2137"/>
    <w:multiLevelType w:val="hybridMultilevel"/>
    <w:tmpl w:val="D4A6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00E60"/>
    <w:multiLevelType w:val="hybridMultilevel"/>
    <w:tmpl w:val="7C9AA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0"/>
  </w:num>
  <w:num w:numId="5">
    <w:abstractNumId w:val="4"/>
  </w:num>
  <w:num w:numId="6">
    <w:abstractNumId w:val="7"/>
  </w:num>
  <w:num w:numId="7">
    <w:abstractNumId w:val="1"/>
  </w:num>
  <w:num w:numId="8">
    <w:abstractNumId w:val="3"/>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280"/>
    <w:rsid w:val="0001094C"/>
    <w:rsid w:val="00011C22"/>
    <w:rsid w:val="000563D6"/>
    <w:rsid w:val="000718B2"/>
    <w:rsid w:val="00073280"/>
    <w:rsid w:val="000A3800"/>
    <w:rsid w:val="000A45BE"/>
    <w:rsid w:val="000B3A72"/>
    <w:rsid w:val="000B42BF"/>
    <w:rsid w:val="000B48E3"/>
    <w:rsid w:val="000C04EE"/>
    <w:rsid w:val="000C72F6"/>
    <w:rsid w:val="000D2690"/>
    <w:rsid w:val="000E4529"/>
    <w:rsid w:val="000F015F"/>
    <w:rsid w:val="000F5185"/>
    <w:rsid w:val="00101C3B"/>
    <w:rsid w:val="00121D85"/>
    <w:rsid w:val="0013486D"/>
    <w:rsid w:val="001374B7"/>
    <w:rsid w:val="00160CF2"/>
    <w:rsid w:val="0016478F"/>
    <w:rsid w:val="00176780"/>
    <w:rsid w:val="001B5A7A"/>
    <w:rsid w:val="001C0519"/>
    <w:rsid w:val="001D6EE2"/>
    <w:rsid w:val="001E5878"/>
    <w:rsid w:val="001F4EE7"/>
    <w:rsid w:val="00206736"/>
    <w:rsid w:val="0021042C"/>
    <w:rsid w:val="002143E9"/>
    <w:rsid w:val="00225185"/>
    <w:rsid w:val="00227BA9"/>
    <w:rsid w:val="00230F1E"/>
    <w:rsid w:val="0024578F"/>
    <w:rsid w:val="00245C58"/>
    <w:rsid w:val="00247C21"/>
    <w:rsid w:val="0029196F"/>
    <w:rsid w:val="0029339F"/>
    <w:rsid w:val="0029606E"/>
    <w:rsid w:val="002A1026"/>
    <w:rsid w:val="002A1D3C"/>
    <w:rsid w:val="002B4132"/>
    <w:rsid w:val="002D1516"/>
    <w:rsid w:val="002D6656"/>
    <w:rsid w:val="002E5214"/>
    <w:rsid w:val="002F273B"/>
    <w:rsid w:val="0032096D"/>
    <w:rsid w:val="0035378A"/>
    <w:rsid w:val="00354036"/>
    <w:rsid w:val="00394239"/>
    <w:rsid w:val="00396C5D"/>
    <w:rsid w:val="003B7D6D"/>
    <w:rsid w:val="003D4DF7"/>
    <w:rsid w:val="003D7948"/>
    <w:rsid w:val="003E20BB"/>
    <w:rsid w:val="003F70FE"/>
    <w:rsid w:val="004109D3"/>
    <w:rsid w:val="00415E78"/>
    <w:rsid w:val="00416C5F"/>
    <w:rsid w:val="0042326B"/>
    <w:rsid w:val="00463B14"/>
    <w:rsid w:val="00466A93"/>
    <w:rsid w:val="00466E27"/>
    <w:rsid w:val="00466F02"/>
    <w:rsid w:val="00470A00"/>
    <w:rsid w:val="004A15C1"/>
    <w:rsid w:val="004A1E0E"/>
    <w:rsid w:val="004A2745"/>
    <w:rsid w:val="004A4635"/>
    <w:rsid w:val="004A5B00"/>
    <w:rsid w:val="004B3801"/>
    <w:rsid w:val="004B4375"/>
    <w:rsid w:val="004D4C84"/>
    <w:rsid w:val="004D64E0"/>
    <w:rsid w:val="004E2463"/>
    <w:rsid w:val="004F050D"/>
    <w:rsid w:val="004F30CB"/>
    <w:rsid w:val="004F5519"/>
    <w:rsid w:val="005050C1"/>
    <w:rsid w:val="00515CAA"/>
    <w:rsid w:val="005342F1"/>
    <w:rsid w:val="005450E9"/>
    <w:rsid w:val="005456A1"/>
    <w:rsid w:val="00546B73"/>
    <w:rsid w:val="00550145"/>
    <w:rsid w:val="00551953"/>
    <w:rsid w:val="00563A29"/>
    <w:rsid w:val="00577EFB"/>
    <w:rsid w:val="005844A7"/>
    <w:rsid w:val="0058751B"/>
    <w:rsid w:val="005A2811"/>
    <w:rsid w:val="005B05A7"/>
    <w:rsid w:val="005C3866"/>
    <w:rsid w:val="005E2AA3"/>
    <w:rsid w:val="005F6756"/>
    <w:rsid w:val="005F7A1B"/>
    <w:rsid w:val="006005F7"/>
    <w:rsid w:val="00605E9C"/>
    <w:rsid w:val="006078FB"/>
    <w:rsid w:val="00630C76"/>
    <w:rsid w:val="006312ED"/>
    <w:rsid w:val="0063520F"/>
    <w:rsid w:val="00636C3C"/>
    <w:rsid w:val="00646D75"/>
    <w:rsid w:val="00650DEE"/>
    <w:rsid w:val="0065786C"/>
    <w:rsid w:val="006655D6"/>
    <w:rsid w:val="006814C3"/>
    <w:rsid w:val="006920ED"/>
    <w:rsid w:val="006957AE"/>
    <w:rsid w:val="006C115C"/>
    <w:rsid w:val="006C5BF4"/>
    <w:rsid w:val="006D1487"/>
    <w:rsid w:val="006E434C"/>
    <w:rsid w:val="006E5D43"/>
    <w:rsid w:val="006F0F2D"/>
    <w:rsid w:val="006F12F2"/>
    <w:rsid w:val="006F7E33"/>
    <w:rsid w:val="00707984"/>
    <w:rsid w:val="00713B82"/>
    <w:rsid w:val="00731394"/>
    <w:rsid w:val="00737790"/>
    <w:rsid w:val="0074524E"/>
    <w:rsid w:val="00762870"/>
    <w:rsid w:val="00763B87"/>
    <w:rsid w:val="00771A93"/>
    <w:rsid w:val="00783D18"/>
    <w:rsid w:val="00784FC2"/>
    <w:rsid w:val="007946A3"/>
    <w:rsid w:val="007957EB"/>
    <w:rsid w:val="007A08A1"/>
    <w:rsid w:val="007B1AF9"/>
    <w:rsid w:val="007D751A"/>
    <w:rsid w:val="007E06F1"/>
    <w:rsid w:val="007E2A86"/>
    <w:rsid w:val="00813F9F"/>
    <w:rsid w:val="00831DF4"/>
    <w:rsid w:val="008324B0"/>
    <w:rsid w:val="00881FDA"/>
    <w:rsid w:val="008930C7"/>
    <w:rsid w:val="008A259A"/>
    <w:rsid w:val="008A79F2"/>
    <w:rsid w:val="008B618D"/>
    <w:rsid w:val="008B6AB2"/>
    <w:rsid w:val="008E3142"/>
    <w:rsid w:val="008E4951"/>
    <w:rsid w:val="008F017C"/>
    <w:rsid w:val="008F51BF"/>
    <w:rsid w:val="00900209"/>
    <w:rsid w:val="00906A81"/>
    <w:rsid w:val="0091088A"/>
    <w:rsid w:val="00911BA8"/>
    <w:rsid w:val="009136DB"/>
    <w:rsid w:val="0092011C"/>
    <w:rsid w:val="00922820"/>
    <w:rsid w:val="00924954"/>
    <w:rsid w:val="009372DE"/>
    <w:rsid w:val="00947547"/>
    <w:rsid w:val="00947F92"/>
    <w:rsid w:val="0095195C"/>
    <w:rsid w:val="009521DF"/>
    <w:rsid w:val="00957662"/>
    <w:rsid w:val="00962E81"/>
    <w:rsid w:val="00972F2F"/>
    <w:rsid w:val="00975DE5"/>
    <w:rsid w:val="00981A64"/>
    <w:rsid w:val="0098229C"/>
    <w:rsid w:val="009858C9"/>
    <w:rsid w:val="009A4429"/>
    <w:rsid w:val="009B02FB"/>
    <w:rsid w:val="009B788A"/>
    <w:rsid w:val="009C3E39"/>
    <w:rsid w:val="009E1374"/>
    <w:rsid w:val="009E206C"/>
    <w:rsid w:val="009F4213"/>
    <w:rsid w:val="00A0047D"/>
    <w:rsid w:val="00A04ECF"/>
    <w:rsid w:val="00A11F15"/>
    <w:rsid w:val="00A15D68"/>
    <w:rsid w:val="00A217A3"/>
    <w:rsid w:val="00A3609D"/>
    <w:rsid w:val="00A533FD"/>
    <w:rsid w:val="00A57E2E"/>
    <w:rsid w:val="00A62E5A"/>
    <w:rsid w:val="00A801C4"/>
    <w:rsid w:val="00A94EEA"/>
    <w:rsid w:val="00AA4912"/>
    <w:rsid w:val="00AB5E57"/>
    <w:rsid w:val="00AB7A6D"/>
    <w:rsid w:val="00AC2F24"/>
    <w:rsid w:val="00AC4035"/>
    <w:rsid w:val="00AC4713"/>
    <w:rsid w:val="00AD3981"/>
    <w:rsid w:val="00AE068B"/>
    <w:rsid w:val="00AF223C"/>
    <w:rsid w:val="00AF59A1"/>
    <w:rsid w:val="00B01C68"/>
    <w:rsid w:val="00B11B69"/>
    <w:rsid w:val="00B15CFC"/>
    <w:rsid w:val="00B21015"/>
    <w:rsid w:val="00B253E1"/>
    <w:rsid w:val="00B36877"/>
    <w:rsid w:val="00B41CC4"/>
    <w:rsid w:val="00B45D9C"/>
    <w:rsid w:val="00B53011"/>
    <w:rsid w:val="00B70113"/>
    <w:rsid w:val="00B87BB9"/>
    <w:rsid w:val="00B90F52"/>
    <w:rsid w:val="00B93FF7"/>
    <w:rsid w:val="00BA34E9"/>
    <w:rsid w:val="00BA39D9"/>
    <w:rsid w:val="00BA50A8"/>
    <w:rsid w:val="00BB1B99"/>
    <w:rsid w:val="00BB64B5"/>
    <w:rsid w:val="00BC2AAF"/>
    <w:rsid w:val="00BD4A3F"/>
    <w:rsid w:val="00BE2D96"/>
    <w:rsid w:val="00BF1690"/>
    <w:rsid w:val="00C0071D"/>
    <w:rsid w:val="00C10B8D"/>
    <w:rsid w:val="00C17CA5"/>
    <w:rsid w:val="00C249D2"/>
    <w:rsid w:val="00C30162"/>
    <w:rsid w:val="00C32FEF"/>
    <w:rsid w:val="00C40F56"/>
    <w:rsid w:val="00C6169A"/>
    <w:rsid w:val="00C61ECF"/>
    <w:rsid w:val="00C62C80"/>
    <w:rsid w:val="00C665FF"/>
    <w:rsid w:val="00C81C07"/>
    <w:rsid w:val="00C8342B"/>
    <w:rsid w:val="00CA0EBC"/>
    <w:rsid w:val="00CA5A89"/>
    <w:rsid w:val="00CB4ABE"/>
    <w:rsid w:val="00CB53F0"/>
    <w:rsid w:val="00CC5F46"/>
    <w:rsid w:val="00CC61E7"/>
    <w:rsid w:val="00CD46AF"/>
    <w:rsid w:val="00CE37C8"/>
    <w:rsid w:val="00CE4274"/>
    <w:rsid w:val="00CF08A6"/>
    <w:rsid w:val="00CF2D6C"/>
    <w:rsid w:val="00CF46B5"/>
    <w:rsid w:val="00CF6900"/>
    <w:rsid w:val="00CF7BCB"/>
    <w:rsid w:val="00D12685"/>
    <w:rsid w:val="00D12E25"/>
    <w:rsid w:val="00D13F61"/>
    <w:rsid w:val="00D26BAB"/>
    <w:rsid w:val="00D278AD"/>
    <w:rsid w:val="00D35C7E"/>
    <w:rsid w:val="00D37F5F"/>
    <w:rsid w:val="00D47895"/>
    <w:rsid w:val="00D52380"/>
    <w:rsid w:val="00D624D1"/>
    <w:rsid w:val="00D629EE"/>
    <w:rsid w:val="00D62BEC"/>
    <w:rsid w:val="00D75384"/>
    <w:rsid w:val="00D77AA8"/>
    <w:rsid w:val="00D830BD"/>
    <w:rsid w:val="00DB771A"/>
    <w:rsid w:val="00DE3AB9"/>
    <w:rsid w:val="00DF0842"/>
    <w:rsid w:val="00DF0F09"/>
    <w:rsid w:val="00E01944"/>
    <w:rsid w:val="00E07D8F"/>
    <w:rsid w:val="00E16035"/>
    <w:rsid w:val="00E46FD9"/>
    <w:rsid w:val="00E56912"/>
    <w:rsid w:val="00E6568D"/>
    <w:rsid w:val="00E73058"/>
    <w:rsid w:val="00E76C9C"/>
    <w:rsid w:val="00E76D65"/>
    <w:rsid w:val="00E77EF1"/>
    <w:rsid w:val="00E81689"/>
    <w:rsid w:val="00E90501"/>
    <w:rsid w:val="00EA14A5"/>
    <w:rsid w:val="00EB264F"/>
    <w:rsid w:val="00EB78B3"/>
    <w:rsid w:val="00EE3FF4"/>
    <w:rsid w:val="00EE6FB5"/>
    <w:rsid w:val="00EF3B48"/>
    <w:rsid w:val="00F045BB"/>
    <w:rsid w:val="00F05C43"/>
    <w:rsid w:val="00F06A03"/>
    <w:rsid w:val="00F101C3"/>
    <w:rsid w:val="00F16AC0"/>
    <w:rsid w:val="00F233C5"/>
    <w:rsid w:val="00F24A24"/>
    <w:rsid w:val="00F273AF"/>
    <w:rsid w:val="00F3756A"/>
    <w:rsid w:val="00F400CF"/>
    <w:rsid w:val="00F50D71"/>
    <w:rsid w:val="00F51E3F"/>
    <w:rsid w:val="00F74E6F"/>
    <w:rsid w:val="00FB55E7"/>
    <w:rsid w:val="00FB66E9"/>
    <w:rsid w:val="00FD5CF4"/>
    <w:rsid w:val="00FD6018"/>
    <w:rsid w:val="00FD685B"/>
    <w:rsid w:val="00FD7A18"/>
    <w:rsid w:val="00FE6287"/>
    <w:rsid w:val="00FE67E9"/>
    <w:rsid w:val="00FE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CA82B"/>
  <w15:docId w15:val="{A1CE85D8-5A43-4629-B90C-160CB04D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788A"/>
  </w:style>
  <w:style w:type="paragraph" w:styleId="Heading1">
    <w:name w:val="heading 1"/>
    <w:basedOn w:val="Normal"/>
    <w:next w:val="Normal"/>
    <w:link w:val="Heading1Char"/>
    <w:uiPriority w:val="9"/>
    <w:qFormat/>
    <w:rsid w:val="009B788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B788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B788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B788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B788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B788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B788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B788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B788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8A"/>
    <w:pPr>
      <w:ind w:left="720"/>
      <w:contextualSpacing/>
    </w:pPr>
  </w:style>
  <w:style w:type="paragraph" w:styleId="BalloonText">
    <w:name w:val="Balloon Text"/>
    <w:basedOn w:val="Normal"/>
    <w:link w:val="BalloonTextChar"/>
    <w:rsid w:val="00BF1690"/>
    <w:rPr>
      <w:rFonts w:ascii="Tahoma" w:hAnsi="Tahoma" w:cs="Tahoma"/>
      <w:sz w:val="16"/>
      <w:szCs w:val="16"/>
    </w:rPr>
  </w:style>
  <w:style w:type="character" w:customStyle="1" w:styleId="BalloonTextChar">
    <w:name w:val="Balloon Text Char"/>
    <w:basedOn w:val="DefaultParagraphFont"/>
    <w:link w:val="BalloonText"/>
    <w:rsid w:val="00BF1690"/>
    <w:rPr>
      <w:rFonts w:ascii="Tahoma" w:hAnsi="Tahoma" w:cs="Tahoma"/>
      <w:sz w:val="16"/>
      <w:szCs w:val="16"/>
    </w:rPr>
  </w:style>
  <w:style w:type="paragraph" w:styleId="NormalWeb">
    <w:name w:val="Normal (Web)"/>
    <w:basedOn w:val="Normal"/>
    <w:rsid w:val="004B3801"/>
    <w:pPr>
      <w:spacing w:before="100" w:beforeAutospacing="1" w:after="100" w:afterAutospacing="1"/>
    </w:pPr>
  </w:style>
  <w:style w:type="character" w:customStyle="1" w:styleId="Heading1Char">
    <w:name w:val="Heading 1 Char"/>
    <w:basedOn w:val="DefaultParagraphFont"/>
    <w:link w:val="Heading1"/>
    <w:uiPriority w:val="9"/>
    <w:rsid w:val="009B788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B788A"/>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B788A"/>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B788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B788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B78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B788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B788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B788A"/>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B788A"/>
    <w:rPr>
      <w:b/>
      <w:bCs/>
      <w:sz w:val="18"/>
      <w:szCs w:val="18"/>
    </w:rPr>
  </w:style>
  <w:style w:type="paragraph" w:styleId="Title">
    <w:name w:val="Title"/>
    <w:basedOn w:val="Normal"/>
    <w:next w:val="Normal"/>
    <w:link w:val="TitleChar"/>
    <w:uiPriority w:val="10"/>
    <w:qFormat/>
    <w:rsid w:val="009B788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B788A"/>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B788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B788A"/>
    <w:rPr>
      <w:rFonts w:asciiTheme="minorHAnsi"/>
      <w:i/>
      <w:iCs/>
      <w:sz w:val="24"/>
      <w:szCs w:val="24"/>
    </w:rPr>
  </w:style>
  <w:style w:type="character" w:styleId="Strong">
    <w:name w:val="Strong"/>
    <w:basedOn w:val="DefaultParagraphFont"/>
    <w:uiPriority w:val="22"/>
    <w:qFormat/>
    <w:rsid w:val="009B788A"/>
    <w:rPr>
      <w:b/>
      <w:bCs/>
      <w:spacing w:val="0"/>
    </w:rPr>
  </w:style>
  <w:style w:type="character" w:styleId="Emphasis">
    <w:name w:val="Emphasis"/>
    <w:uiPriority w:val="20"/>
    <w:qFormat/>
    <w:rsid w:val="009B788A"/>
    <w:rPr>
      <w:b/>
      <w:bCs/>
      <w:i/>
      <w:iCs/>
      <w:color w:val="5A5A5A" w:themeColor="text1" w:themeTint="A5"/>
    </w:rPr>
  </w:style>
  <w:style w:type="paragraph" w:styleId="NoSpacing">
    <w:name w:val="No Spacing"/>
    <w:basedOn w:val="Normal"/>
    <w:link w:val="NoSpacingChar"/>
    <w:uiPriority w:val="1"/>
    <w:qFormat/>
    <w:rsid w:val="009B788A"/>
    <w:pPr>
      <w:ind w:firstLine="0"/>
    </w:pPr>
  </w:style>
  <w:style w:type="character" w:customStyle="1" w:styleId="NoSpacingChar">
    <w:name w:val="No Spacing Char"/>
    <w:basedOn w:val="DefaultParagraphFont"/>
    <w:link w:val="NoSpacing"/>
    <w:uiPriority w:val="1"/>
    <w:rsid w:val="009B788A"/>
  </w:style>
  <w:style w:type="paragraph" w:styleId="Quote">
    <w:name w:val="Quote"/>
    <w:basedOn w:val="Normal"/>
    <w:next w:val="Normal"/>
    <w:link w:val="QuoteChar"/>
    <w:uiPriority w:val="29"/>
    <w:qFormat/>
    <w:rsid w:val="009B788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B788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B788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B788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B788A"/>
    <w:rPr>
      <w:i/>
      <w:iCs/>
      <w:color w:val="5A5A5A" w:themeColor="text1" w:themeTint="A5"/>
    </w:rPr>
  </w:style>
  <w:style w:type="character" w:styleId="IntenseEmphasis">
    <w:name w:val="Intense Emphasis"/>
    <w:uiPriority w:val="21"/>
    <w:qFormat/>
    <w:rsid w:val="009B788A"/>
    <w:rPr>
      <w:b/>
      <w:bCs/>
      <w:i/>
      <w:iCs/>
      <w:color w:val="4F81BD" w:themeColor="accent1"/>
      <w:sz w:val="22"/>
      <w:szCs w:val="22"/>
    </w:rPr>
  </w:style>
  <w:style w:type="character" w:styleId="SubtleReference">
    <w:name w:val="Subtle Reference"/>
    <w:uiPriority w:val="31"/>
    <w:qFormat/>
    <w:rsid w:val="009B788A"/>
    <w:rPr>
      <w:color w:val="auto"/>
      <w:u w:val="single" w:color="9BBB59" w:themeColor="accent3"/>
    </w:rPr>
  </w:style>
  <w:style w:type="character" w:styleId="IntenseReference">
    <w:name w:val="Intense Reference"/>
    <w:basedOn w:val="DefaultParagraphFont"/>
    <w:uiPriority w:val="32"/>
    <w:qFormat/>
    <w:rsid w:val="009B788A"/>
    <w:rPr>
      <w:b/>
      <w:bCs/>
      <w:color w:val="76923C" w:themeColor="accent3" w:themeShade="BF"/>
      <w:u w:val="single" w:color="9BBB59" w:themeColor="accent3"/>
    </w:rPr>
  </w:style>
  <w:style w:type="character" w:styleId="BookTitle">
    <w:name w:val="Book Title"/>
    <w:basedOn w:val="DefaultParagraphFont"/>
    <w:uiPriority w:val="33"/>
    <w:qFormat/>
    <w:rsid w:val="009B788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B788A"/>
    <w:pPr>
      <w:outlineLvl w:val="9"/>
    </w:pPr>
  </w:style>
  <w:style w:type="table" w:styleId="TableColumns3">
    <w:name w:val="Table Columns 3"/>
    <w:basedOn w:val="TableNormal"/>
    <w:rsid w:val="000D269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Header">
    <w:name w:val="header"/>
    <w:basedOn w:val="Normal"/>
    <w:link w:val="HeaderChar"/>
    <w:rsid w:val="007A08A1"/>
    <w:pPr>
      <w:tabs>
        <w:tab w:val="center" w:pos="4680"/>
        <w:tab w:val="right" w:pos="9360"/>
      </w:tabs>
    </w:pPr>
  </w:style>
  <w:style w:type="character" w:customStyle="1" w:styleId="HeaderChar">
    <w:name w:val="Header Char"/>
    <w:basedOn w:val="DefaultParagraphFont"/>
    <w:link w:val="Header"/>
    <w:rsid w:val="007A08A1"/>
  </w:style>
  <w:style w:type="paragraph" w:styleId="Footer">
    <w:name w:val="footer"/>
    <w:basedOn w:val="Normal"/>
    <w:link w:val="FooterChar"/>
    <w:uiPriority w:val="99"/>
    <w:rsid w:val="007A08A1"/>
    <w:pPr>
      <w:tabs>
        <w:tab w:val="center" w:pos="4680"/>
        <w:tab w:val="right" w:pos="9360"/>
      </w:tabs>
    </w:pPr>
  </w:style>
  <w:style w:type="character" w:customStyle="1" w:styleId="FooterChar">
    <w:name w:val="Footer Char"/>
    <w:basedOn w:val="DefaultParagraphFont"/>
    <w:link w:val="Footer"/>
    <w:uiPriority w:val="99"/>
    <w:rsid w:val="007A08A1"/>
  </w:style>
  <w:style w:type="table" w:styleId="TableGrid">
    <w:name w:val="Table Grid"/>
    <w:basedOn w:val="TableNormal"/>
    <w:rsid w:val="0046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45BE"/>
    <w:rPr>
      <w:color w:val="0000FF" w:themeColor="hyperlink"/>
      <w:u w:val="single"/>
    </w:rPr>
  </w:style>
  <w:style w:type="character" w:styleId="FollowedHyperlink">
    <w:name w:val="FollowedHyperlink"/>
    <w:basedOn w:val="DefaultParagraphFont"/>
    <w:rsid w:val="00C61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4333">
      <w:bodyDiv w:val="1"/>
      <w:marLeft w:val="0"/>
      <w:marRight w:val="0"/>
      <w:marTop w:val="0"/>
      <w:marBottom w:val="0"/>
      <w:divBdr>
        <w:top w:val="none" w:sz="0" w:space="0" w:color="auto"/>
        <w:left w:val="none" w:sz="0" w:space="0" w:color="auto"/>
        <w:bottom w:val="none" w:sz="0" w:space="0" w:color="auto"/>
        <w:right w:val="none" w:sz="0" w:space="0" w:color="auto"/>
      </w:divBdr>
    </w:div>
    <w:div w:id="162380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mi-calculato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Gerstenberg</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Gerstenberg</dc:creator>
  <cp:lastModifiedBy>Student Login</cp:lastModifiedBy>
  <cp:revision>11</cp:revision>
  <cp:lastPrinted>2019-08-02T07:01:00Z</cp:lastPrinted>
  <dcterms:created xsi:type="dcterms:W3CDTF">2019-08-02T06:19:00Z</dcterms:created>
  <dcterms:modified xsi:type="dcterms:W3CDTF">2019-09-04T00:55:00Z</dcterms:modified>
</cp:coreProperties>
</file>